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881" w:rsidRDefault="004E2881" w:rsidP="001A5D60">
      <w:pPr>
        <w:spacing w:after="0"/>
        <w:ind w:right="-261"/>
        <w:jc w:val="center"/>
        <w:rPr>
          <w:rFonts w:ascii="Times New Roman" w:eastAsia="Times New Roman" w:hAnsi="Times New Roman" w:cs="Times New Roman"/>
          <w:b/>
          <w:sz w:val="24"/>
          <w:szCs w:val="24"/>
          <w:lang w:val="id-ID"/>
        </w:rPr>
      </w:pPr>
    </w:p>
    <w:p w:rsidR="00507CAE" w:rsidRPr="001A5D60" w:rsidRDefault="00507CAE" w:rsidP="004E2881">
      <w:pPr>
        <w:spacing w:after="0"/>
        <w:jc w:val="center"/>
        <w:rPr>
          <w:rFonts w:ascii="Times New Roman" w:eastAsia="Times New Roman" w:hAnsi="Times New Roman" w:cs="Times New Roman"/>
          <w:b/>
          <w:sz w:val="24"/>
          <w:szCs w:val="24"/>
          <w:lang w:val="id-ID"/>
        </w:rPr>
      </w:pPr>
      <w:r w:rsidRPr="001A5D60">
        <w:rPr>
          <w:rFonts w:ascii="Times New Roman" w:eastAsia="Times New Roman" w:hAnsi="Times New Roman" w:cs="Times New Roman"/>
          <w:b/>
          <w:sz w:val="24"/>
          <w:szCs w:val="24"/>
          <w:lang w:val="id-ID"/>
        </w:rPr>
        <w:t xml:space="preserve">Implementasi Metode </w:t>
      </w:r>
      <w:r w:rsidRPr="001A5D60">
        <w:rPr>
          <w:rFonts w:ascii="Times New Roman" w:eastAsia="Times New Roman" w:hAnsi="Times New Roman" w:cs="Times New Roman"/>
          <w:b/>
          <w:i/>
          <w:sz w:val="24"/>
          <w:szCs w:val="24"/>
          <w:lang w:val="id-ID"/>
        </w:rPr>
        <w:t>Sam’iyah Syafahiyah</w:t>
      </w:r>
      <w:r w:rsidRPr="001A5D60">
        <w:rPr>
          <w:rFonts w:ascii="Times New Roman" w:eastAsia="Times New Roman" w:hAnsi="Times New Roman" w:cs="Times New Roman"/>
          <w:b/>
          <w:sz w:val="24"/>
          <w:szCs w:val="24"/>
          <w:lang w:val="id-ID"/>
        </w:rPr>
        <w:t xml:space="preserve"> Pada Siswa Kelas </w:t>
      </w:r>
      <w:r w:rsidR="008B53FB" w:rsidRPr="001A5D60">
        <w:rPr>
          <w:rFonts w:ascii="Times New Roman" w:eastAsia="Times New Roman" w:hAnsi="Times New Roman" w:cs="Times New Roman"/>
          <w:b/>
          <w:sz w:val="24"/>
          <w:szCs w:val="24"/>
          <w:lang w:val="id-ID"/>
        </w:rPr>
        <w:t>X</w:t>
      </w:r>
      <w:r w:rsidRPr="001A5D60">
        <w:rPr>
          <w:rFonts w:ascii="Times New Roman" w:eastAsia="Times New Roman" w:hAnsi="Times New Roman" w:cs="Times New Roman"/>
          <w:b/>
          <w:sz w:val="24"/>
          <w:szCs w:val="24"/>
          <w:lang w:val="id-ID"/>
        </w:rPr>
        <w:t xml:space="preserve"> MA </w:t>
      </w:r>
    </w:p>
    <w:p w:rsidR="00507CAE" w:rsidRPr="001A5D60" w:rsidRDefault="00507CAE" w:rsidP="004E2881">
      <w:pPr>
        <w:spacing w:after="0"/>
        <w:jc w:val="center"/>
        <w:rPr>
          <w:rFonts w:ascii="Times New Roman" w:eastAsia="Times New Roman" w:hAnsi="Times New Roman" w:cs="Times New Roman"/>
          <w:b/>
          <w:sz w:val="24"/>
          <w:szCs w:val="24"/>
          <w:lang w:val="id-ID"/>
        </w:rPr>
      </w:pPr>
      <w:r w:rsidRPr="001A5D60">
        <w:rPr>
          <w:rFonts w:ascii="Times New Roman" w:eastAsia="Times New Roman" w:hAnsi="Times New Roman" w:cs="Times New Roman"/>
          <w:b/>
          <w:sz w:val="24"/>
          <w:szCs w:val="24"/>
          <w:lang w:val="id-ID"/>
        </w:rPr>
        <w:t xml:space="preserve">Alkhairaat Kota Gorontalo Sebagai Upaya Meningkatkan </w:t>
      </w:r>
    </w:p>
    <w:p w:rsidR="00507CAE" w:rsidRPr="001A5D60" w:rsidRDefault="00507CAE" w:rsidP="004E2881">
      <w:pPr>
        <w:spacing w:after="0"/>
        <w:jc w:val="center"/>
        <w:rPr>
          <w:rFonts w:ascii="Times New Roman" w:eastAsia="Times New Roman" w:hAnsi="Times New Roman" w:cs="Times New Roman"/>
          <w:b/>
          <w:i/>
          <w:sz w:val="24"/>
          <w:szCs w:val="24"/>
          <w:lang w:val="id-ID"/>
        </w:rPr>
      </w:pPr>
      <w:r w:rsidRPr="001A5D60">
        <w:rPr>
          <w:rFonts w:ascii="Times New Roman" w:eastAsia="Times New Roman" w:hAnsi="Times New Roman" w:cs="Times New Roman"/>
          <w:b/>
          <w:sz w:val="24"/>
          <w:szCs w:val="24"/>
          <w:lang w:val="id-ID"/>
        </w:rPr>
        <w:t xml:space="preserve">Kemampuan Penguasaan </w:t>
      </w:r>
      <w:r w:rsidR="00CD0C1B">
        <w:rPr>
          <w:rFonts w:ascii="Times New Roman" w:eastAsia="Times New Roman" w:hAnsi="Times New Roman" w:cs="Times New Roman"/>
          <w:b/>
          <w:i/>
          <w:sz w:val="24"/>
          <w:szCs w:val="24"/>
          <w:lang w:val="id-ID"/>
        </w:rPr>
        <w:t>Mufradat</w:t>
      </w:r>
    </w:p>
    <w:p w:rsidR="00E064C6" w:rsidRPr="001A5D60" w:rsidRDefault="00E064C6" w:rsidP="001A5D60">
      <w:pPr>
        <w:spacing w:after="0"/>
        <w:ind w:right="-261"/>
        <w:jc w:val="center"/>
        <w:rPr>
          <w:rFonts w:ascii="Times New Roman" w:eastAsia="Times New Roman" w:hAnsi="Times New Roman" w:cs="Times New Roman"/>
          <w:b/>
          <w:sz w:val="24"/>
          <w:szCs w:val="24"/>
        </w:rPr>
      </w:pPr>
    </w:p>
    <w:p w:rsidR="00E064C6" w:rsidRPr="001A5D60" w:rsidRDefault="00A95B0F" w:rsidP="004E2881">
      <w:pPr>
        <w:spacing w:after="0" w:line="240" w:lineRule="auto"/>
        <w:jc w:val="center"/>
        <w:rPr>
          <w:rFonts w:ascii="Times New Roman" w:hAnsi="Times New Roman" w:cs="Times New Roman"/>
          <w:b/>
          <w:bCs/>
          <w:sz w:val="24"/>
          <w:szCs w:val="24"/>
          <w:lang w:val="id-ID"/>
        </w:rPr>
      </w:pPr>
      <w:r w:rsidRPr="001A5D60">
        <w:rPr>
          <w:rFonts w:ascii="Times New Roman" w:hAnsi="Times New Roman" w:cs="Times New Roman"/>
          <w:b/>
          <w:bCs/>
          <w:sz w:val="24"/>
          <w:szCs w:val="24"/>
          <w:lang w:val="id-ID"/>
        </w:rPr>
        <w:t>Abdur Rahman Adi Saputera, M.HI</w:t>
      </w:r>
    </w:p>
    <w:p w:rsidR="00E064C6" w:rsidRPr="00690F1B" w:rsidRDefault="00E064C6" w:rsidP="004E2881">
      <w:pPr>
        <w:tabs>
          <w:tab w:val="center" w:pos="4135"/>
        </w:tabs>
        <w:autoSpaceDE w:val="0"/>
        <w:autoSpaceDN w:val="0"/>
        <w:adjustRightInd w:val="0"/>
        <w:spacing w:after="0" w:line="240" w:lineRule="auto"/>
        <w:jc w:val="center"/>
        <w:rPr>
          <w:rFonts w:ascii="Times New Roman" w:hAnsi="Times New Roman" w:cs="Times New Roman"/>
          <w:b/>
          <w:bCs/>
          <w:i/>
          <w:sz w:val="24"/>
          <w:szCs w:val="24"/>
          <w:lang w:val="id-ID"/>
        </w:rPr>
      </w:pPr>
      <w:r w:rsidRPr="001A5D60">
        <w:rPr>
          <w:rFonts w:ascii="Times New Roman" w:hAnsi="Times New Roman" w:cs="Times New Roman"/>
          <w:sz w:val="24"/>
          <w:szCs w:val="24"/>
        </w:rPr>
        <w:t xml:space="preserve">E-Mail: </w:t>
      </w:r>
      <w:r w:rsidR="00A95B0F" w:rsidRPr="00690F1B">
        <w:rPr>
          <w:rFonts w:ascii="Times New Roman" w:hAnsi="Times New Roman" w:cs="Times New Roman"/>
          <w:i/>
          <w:sz w:val="24"/>
          <w:szCs w:val="24"/>
          <w:lang w:val="id-ID"/>
        </w:rPr>
        <w:t>adisaputrabd@gmail.com</w:t>
      </w:r>
    </w:p>
    <w:p w:rsidR="00E064C6" w:rsidRPr="001A5D60" w:rsidRDefault="00A95B0F" w:rsidP="004E2881">
      <w:pPr>
        <w:spacing w:after="0" w:line="240" w:lineRule="auto"/>
        <w:ind w:right="-261"/>
        <w:jc w:val="center"/>
        <w:rPr>
          <w:rFonts w:ascii="Times New Roman" w:hAnsi="Times New Roman" w:cs="Times New Roman"/>
          <w:b/>
          <w:bCs/>
          <w:sz w:val="24"/>
          <w:szCs w:val="24"/>
          <w:lang w:val="id-ID"/>
        </w:rPr>
      </w:pPr>
      <w:r w:rsidRPr="001A5D60">
        <w:rPr>
          <w:rFonts w:ascii="Times New Roman" w:hAnsi="Times New Roman" w:cs="Times New Roman"/>
          <w:b/>
          <w:bCs/>
          <w:sz w:val="24"/>
          <w:szCs w:val="24"/>
          <w:lang w:val="id-ID"/>
        </w:rPr>
        <w:t>IAIN Sultan Amai Gorontalo</w:t>
      </w:r>
    </w:p>
    <w:p w:rsidR="00A95B0F" w:rsidRPr="001A5D60" w:rsidRDefault="00A95B0F" w:rsidP="004E2881">
      <w:pPr>
        <w:spacing w:after="0" w:line="240" w:lineRule="auto"/>
        <w:ind w:right="-261"/>
        <w:jc w:val="center"/>
        <w:rPr>
          <w:rFonts w:ascii="Times New Roman" w:hAnsi="Times New Roman" w:cs="Times New Roman"/>
          <w:b/>
          <w:bCs/>
          <w:sz w:val="24"/>
          <w:szCs w:val="24"/>
          <w:lang w:val="id-ID"/>
        </w:rPr>
      </w:pPr>
    </w:p>
    <w:p w:rsidR="00A95B0F" w:rsidRPr="001A5D60" w:rsidRDefault="00A95B0F" w:rsidP="004E2881">
      <w:pPr>
        <w:spacing w:after="0" w:line="240" w:lineRule="auto"/>
        <w:ind w:right="-261"/>
        <w:jc w:val="center"/>
        <w:rPr>
          <w:rFonts w:ascii="Times New Roman" w:hAnsi="Times New Roman" w:cs="Times New Roman"/>
          <w:b/>
          <w:bCs/>
          <w:sz w:val="24"/>
          <w:szCs w:val="24"/>
          <w:lang w:val="id-ID"/>
        </w:rPr>
      </w:pPr>
      <w:r w:rsidRPr="001A5D60">
        <w:rPr>
          <w:rFonts w:ascii="Times New Roman" w:hAnsi="Times New Roman" w:cs="Times New Roman"/>
          <w:b/>
          <w:bCs/>
          <w:sz w:val="24"/>
          <w:szCs w:val="24"/>
          <w:lang w:val="id-ID"/>
        </w:rPr>
        <w:t>Suheil, M.Pd</w:t>
      </w:r>
    </w:p>
    <w:p w:rsidR="00A95B0F" w:rsidRPr="00690F1B" w:rsidRDefault="00507CAE" w:rsidP="004E2881">
      <w:pPr>
        <w:tabs>
          <w:tab w:val="center" w:pos="4135"/>
        </w:tabs>
        <w:autoSpaceDE w:val="0"/>
        <w:autoSpaceDN w:val="0"/>
        <w:adjustRightInd w:val="0"/>
        <w:spacing w:after="0" w:line="240" w:lineRule="auto"/>
        <w:jc w:val="center"/>
        <w:rPr>
          <w:rFonts w:ascii="Times New Roman" w:hAnsi="Times New Roman" w:cs="Times New Roman"/>
          <w:b/>
          <w:bCs/>
          <w:i/>
          <w:sz w:val="24"/>
          <w:szCs w:val="24"/>
          <w:lang w:val="id-ID"/>
        </w:rPr>
      </w:pPr>
      <w:r w:rsidRPr="001A5D60">
        <w:rPr>
          <w:rFonts w:ascii="Times New Roman" w:hAnsi="Times New Roman" w:cs="Times New Roman"/>
          <w:sz w:val="24"/>
          <w:szCs w:val="24"/>
        </w:rPr>
        <w:t xml:space="preserve">E-Mail: </w:t>
      </w:r>
      <w:r w:rsidRPr="00690F1B">
        <w:rPr>
          <w:rFonts w:ascii="Times New Roman" w:hAnsi="Times New Roman" w:cs="Times New Roman"/>
          <w:i/>
          <w:sz w:val="24"/>
          <w:szCs w:val="24"/>
          <w:lang w:val="id-ID"/>
        </w:rPr>
        <w:t>sahlasuheil@gmail.com</w:t>
      </w:r>
    </w:p>
    <w:p w:rsidR="00A95B0F" w:rsidRDefault="00A95B0F" w:rsidP="004E2881">
      <w:pPr>
        <w:spacing w:after="0" w:line="240" w:lineRule="auto"/>
        <w:ind w:right="-261"/>
        <w:jc w:val="center"/>
        <w:rPr>
          <w:rFonts w:ascii="Times New Roman" w:hAnsi="Times New Roman" w:cs="Times New Roman"/>
          <w:b/>
          <w:bCs/>
          <w:sz w:val="24"/>
          <w:szCs w:val="24"/>
          <w:lang w:val="id-ID"/>
        </w:rPr>
      </w:pPr>
      <w:r w:rsidRPr="001A5D60">
        <w:rPr>
          <w:rFonts w:ascii="Times New Roman" w:hAnsi="Times New Roman" w:cs="Times New Roman"/>
          <w:b/>
          <w:bCs/>
          <w:sz w:val="24"/>
          <w:szCs w:val="24"/>
          <w:lang w:val="id-ID"/>
        </w:rPr>
        <w:t>IAIN Sultan Amai Gorontalo</w:t>
      </w:r>
    </w:p>
    <w:p w:rsidR="00FC4E76" w:rsidRDefault="00FC4E76" w:rsidP="00FC4E76">
      <w:pPr>
        <w:spacing w:after="0" w:line="240" w:lineRule="auto"/>
        <w:jc w:val="center"/>
        <w:rPr>
          <w:rFonts w:ascii="Times New Roman" w:hAnsi="Times New Roman" w:cs="Times New Roman"/>
          <w:b/>
          <w:sz w:val="24"/>
          <w:szCs w:val="24"/>
          <w:lang w:val="id-ID"/>
        </w:rPr>
      </w:pPr>
    </w:p>
    <w:p w:rsidR="00FC4E76" w:rsidRPr="00204FC1" w:rsidRDefault="00FC4E76" w:rsidP="00FC4E76">
      <w:pPr>
        <w:spacing w:after="0" w:line="240" w:lineRule="auto"/>
        <w:jc w:val="center"/>
        <w:rPr>
          <w:rFonts w:ascii="Times New Roman" w:hAnsi="Times New Roman" w:cs="Times New Roman"/>
          <w:b/>
          <w:sz w:val="24"/>
          <w:szCs w:val="24"/>
        </w:rPr>
      </w:pPr>
      <w:r w:rsidRPr="00204FC1">
        <w:rPr>
          <w:rFonts w:ascii="Times New Roman" w:hAnsi="Times New Roman" w:cs="Times New Roman"/>
          <w:b/>
          <w:sz w:val="24"/>
          <w:szCs w:val="24"/>
        </w:rPr>
        <w:t>M. Rifian Panigoro, MA</w:t>
      </w:r>
    </w:p>
    <w:p w:rsidR="00FC4E76" w:rsidRDefault="00FC4E76" w:rsidP="00FC4E76">
      <w:pPr>
        <w:spacing w:after="0" w:line="240" w:lineRule="auto"/>
        <w:jc w:val="center"/>
        <w:rPr>
          <w:rFonts w:ascii="Times New Roman" w:hAnsi="Times New Roman" w:cs="Times New Roman"/>
          <w:i/>
          <w:sz w:val="24"/>
          <w:szCs w:val="24"/>
          <w:u w:val="single"/>
          <w:lang w:val="id-ID"/>
        </w:rPr>
      </w:pPr>
      <w:r w:rsidRPr="00204FC1">
        <w:rPr>
          <w:rFonts w:ascii="Times New Roman" w:hAnsi="Times New Roman" w:cs="Times New Roman"/>
          <w:sz w:val="24"/>
          <w:szCs w:val="24"/>
        </w:rPr>
        <w:t xml:space="preserve">E-mail : </w:t>
      </w:r>
      <w:hyperlink r:id="rId8" w:history="1">
        <w:r w:rsidRPr="00FC4E76">
          <w:rPr>
            <w:rStyle w:val="Hyperlink"/>
            <w:rFonts w:ascii="Times New Roman" w:hAnsi="Times New Roman" w:cs="Times New Roman"/>
            <w:i/>
            <w:color w:val="auto"/>
            <w:sz w:val="24"/>
            <w:szCs w:val="24"/>
            <w:u w:val="none"/>
          </w:rPr>
          <w:t>m.rifianpanigoro@gmail.com</w:t>
        </w:r>
      </w:hyperlink>
    </w:p>
    <w:p w:rsidR="00FC4E76" w:rsidRDefault="00FC4E76" w:rsidP="00FC4E76">
      <w:pPr>
        <w:spacing w:after="0" w:line="240" w:lineRule="auto"/>
        <w:ind w:right="-261"/>
        <w:jc w:val="center"/>
        <w:rPr>
          <w:rFonts w:ascii="Times New Roman" w:hAnsi="Times New Roman" w:cs="Times New Roman"/>
          <w:b/>
          <w:bCs/>
          <w:sz w:val="24"/>
          <w:szCs w:val="24"/>
          <w:lang w:val="id-ID"/>
        </w:rPr>
      </w:pPr>
      <w:r w:rsidRPr="001A5D60">
        <w:rPr>
          <w:rFonts w:ascii="Times New Roman" w:hAnsi="Times New Roman" w:cs="Times New Roman"/>
          <w:b/>
          <w:bCs/>
          <w:sz w:val="24"/>
          <w:szCs w:val="24"/>
          <w:lang w:val="id-ID"/>
        </w:rPr>
        <w:t>IAIN Sultan Amai Gorontalo</w:t>
      </w:r>
    </w:p>
    <w:p w:rsidR="00E678F8" w:rsidRPr="00FC4E76" w:rsidRDefault="00E678F8" w:rsidP="001A5D60">
      <w:pPr>
        <w:rPr>
          <w:rFonts w:ascii="Times New Roman" w:eastAsia="Times New Roman" w:hAnsi="Times New Roman" w:cs="Times New Roman"/>
          <w:sz w:val="24"/>
          <w:szCs w:val="24"/>
          <w:lang w:val="id-ID"/>
        </w:rPr>
      </w:pPr>
    </w:p>
    <w:p w:rsidR="00A95B0F" w:rsidRPr="001A5D60" w:rsidRDefault="00E678F8" w:rsidP="001A5D60">
      <w:pPr>
        <w:spacing w:after="0"/>
        <w:jc w:val="center"/>
        <w:rPr>
          <w:rFonts w:ascii="Times New Roman" w:eastAsia="Times New Roman" w:hAnsi="Times New Roman" w:cs="Times New Roman"/>
          <w:b/>
          <w:bCs/>
          <w:sz w:val="24"/>
          <w:szCs w:val="24"/>
          <w:lang w:val="id-ID"/>
        </w:rPr>
      </w:pPr>
      <w:r w:rsidRPr="001A5D60">
        <w:rPr>
          <w:rFonts w:ascii="Times New Roman" w:eastAsia="Times New Roman" w:hAnsi="Times New Roman" w:cs="Times New Roman"/>
          <w:b/>
          <w:bCs/>
          <w:sz w:val="24"/>
          <w:szCs w:val="24"/>
        </w:rPr>
        <w:t>Abstrak</w:t>
      </w:r>
    </w:p>
    <w:p w:rsidR="00E121D7" w:rsidRPr="001A5D60" w:rsidRDefault="00A95B0F" w:rsidP="00690F1B">
      <w:pPr>
        <w:spacing w:after="0" w:line="240" w:lineRule="auto"/>
        <w:ind w:firstLine="720"/>
        <w:jc w:val="both"/>
        <w:rPr>
          <w:rFonts w:ascii="Times New Roman" w:hAnsi="Times New Roman" w:cs="Times New Roman"/>
          <w:color w:val="080808"/>
          <w:sz w:val="24"/>
          <w:szCs w:val="24"/>
          <w:lang w:val="fi-FI"/>
        </w:rPr>
      </w:pPr>
      <w:r w:rsidRPr="001A5D60">
        <w:rPr>
          <w:rFonts w:ascii="Times New Roman" w:hAnsi="Times New Roman" w:cs="Times New Roman"/>
          <w:color w:val="080808"/>
          <w:sz w:val="24"/>
          <w:szCs w:val="24"/>
        </w:rPr>
        <w:t xml:space="preserve">Penelitian ini berawal dari keadaan rendahnya kemampuan penguasaan </w:t>
      </w:r>
      <w:r w:rsidR="00CD0C1B">
        <w:rPr>
          <w:rFonts w:ascii="Times New Roman" w:hAnsi="Times New Roman" w:cs="Times New Roman"/>
          <w:i/>
          <w:color w:val="080808"/>
          <w:sz w:val="24"/>
          <w:szCs w:val="24"/>
        </w:rPr>
        <w:t>Mufradat</w:t>
      </w:r>
      <w:r w:rsidRPr="004E2881">
        <w:rPr>
          <w:rFonts w:ascii="Times New Roman" w:hAnsi="Times New Roman" w:cs="Times New Roman"/>
          <w:i/>
          <w:color w:val="080808"/>
          <w:sz w:val="24"/>
          <w:szCs w:val="24"/>
        </w:rPr>
        <w:t xml:space="preserve"> </w:t>
      </w:r>
      <w:r w:rsidRPr="001A5D60">
        <w:rPr>
          <w:rFonts w:ascii="Times New Roman" w:hAnsi="Times New Roman" w:cs="Times New Roman"/>
          <w:color w:val="080808"/>
          <w:sz w:val="24"/>
          <w:szCs w:val="24"/>
        </w:rPr>
        <w:t xml:space="preserve">siswa </w:t>
      </w:r>
      <w:r w:rsidR="004E2881" w:rsidRPr="001A5D60">
        <w:rPr>
          <w:rFonts w:ascii="Times New Roman" w:hAnsi="Times New Roman" w:cs="Times New Roman"/>
          <w:color w:val="080808"/>
          <w:sz w:val="24"/>
          <w:szCs w:val="24"/>
        </w:rPr>
        <w:t xml:space="preserve">kelas X MA Alkhairaat Kota Gorontalo </w:t>
      </w:r>
      <w:r w:rsidRPr="001A5D60">
        <w:rPr>
          <w:rFonts w:ascii="Times New Roman" w:hAnsi="Times New Roman" w:cs="Times New Roman"/>
          <w:color w:val="080808"/>
          <w:sz w:val="24"/>
          <w:szCs w:val="24"/>
        </w:rPr>
        <w:t>pada mata pelajaran Bahasa Arab</w:t>
      </w:r>
      <w:r w:rsidR="00507CAE" w:rsidRPr="001A5D60">
        <w:rPr>
          <w:rFonts w:ascii="Times New Roman" w:hAnsi="Times New Roman" w:cs="Times New Roman"/>
          <w:color w:val="080808"/>
          <w:sz w:val="24"/>
          <w:szCs w:val="24"/>
          <w:lang w:val="id-ID"/>
        </w:rPr>
        <w:t>.</w:t>
      </w:r>
      <w:r w:rsidRPr="001A5D60">
        <w:rPr>
          <w:rFonts w:ascii="Times New Roman" w:hAnsi="Times New Roman" w:cs="Times New Roman"/>
          <w:color w:val="080808"/>
          <w:sz w:val="24"/>
          <w:szCs w:val="24"/>
        </w:rPr>
        <w:t xml:space="preserve"> Oleh karena itu, t</w:t>
      </w:r>
      <w:r w:rsidRPr="001A5D60">
        <w:rPr>
          <w:rFonts w:ascii="Times New Roman" w:hAnsi="Times New Roman" w:cs="Times New Roman"/>
          <w:color w:val="080808"/>
          <w:sz w:val="24"/>
          <w:szCs w:val="24"/>
          <w:lang w:val="fi-FI"/>
        </w:rPr>
        <w:t xml:space="preserve">ujuan penelitian ini adalah untuk </w:t>
      </w:r>
      <w:r w:rsidRPr="001A5D60">
        <w:rPr>
          <w:rFonts w:ascii="Times New Roman" w:hAnsi="Times New Roman" w:cs="Times New Roman"/>
          <w:color w:val="080808"/>
          <w:sz w:val="24"/>
          <w:szCs w:val="24"/>
        </w:rPr>
        <w:t xml:space="preserve">meningkatkan kemampuan penguasaan </w:t>
      </w:r>
      <w:r w:rsidR="00CD0C1B">
        <w:rPr>
          <w:rFonts w:ascii="Times New Roman" w:hAnsi="Times New Roman" w:cs="Times New Roman"/>
          <w:i/>
          <w:color w:val="080808"/>
          <w:sz w:val="24"/>
          <w:szCs w:val="24"/>
        </w:rPr>
        <w:t>Mufradat</w:t>
      </w:r>
      <w:r w:rsidRPr="001A5D60">
        <w:rPr>
          <w:rFonts w:ascii="Times New Roman" w:hAnsi="Times New Roman" w:cs="Times New Roman"/>
          <w:color w:val="080808"/>
          <w:sz w:val="24"/>
          <w:szCs w:val="24"/>
          <w:lang w:val="fi-FI"/>
        </w:rPr>
        <w:t>.</w:t>
      </w:r>
      <w:r w:rsidR="00ED0FE5">
        <w:rPr>
          <w:rFonts w:ascii="Times New Roman" w:hAnsi="Times New Roman" w:cs="Times New Roman"/>
          <w:color w:val="080808"/>
          <w:sz w:val="24"/>
          <w:szCs w:val="24"/>
          <w:lang w:val="fi-FI"/>
        </w:rPr>
        <w:t xml:space="preserve"> </w:t>
      </w:r>
      <w:r w:rsidR="004E2881">
        <w:rPr>
          <w:rFonts w:ascii="Times New Roman" w:hAnsi="Times New Roman" w:cs="Times New Roman"/>
          <w:color w:val="080808"/>
          <w:sz w:val="24"/>
          <w:szCs w:val="24"/>
          <w:lang w:val="id-ID"/>
        </w:rPr>
        <w:t xml:space="preserve">Adapun </w:t>
      </w:r>
      <w:r w:rsidRPr="001A5D60">
        <w:rPr>
          <w:rFonts w:ascii="Times New Roman" w:hAnsi="Times New Roman" w:cs="Times New Roman"/>
          <w:color w:val="080808"/>
          <w:sz w:val="24"/>
          <w:szCs w:val="24"/>
          <w:lang w:val="fi-FI"/>
        </w:rPr>
        <w:t xml:space="preserve">pendekatan </w:t>
      </w:r>
      <w:r w:rsidR="004E2881">
        <w:rPr>
          <w:rFonts w:ascii="Times New Roman" w:hAnsi="Times New Roman" w:cs="Times New Roman"/>
          <w:color w:val="080808"/>
          <w:sz w:val="24"/>
          <w:szCs w:val="24"/>
          <w:lang w:val="id-ID"/>
        </w:rPr>
        <w:t xml:space="preserve">yang digunakan adalah </w:t>
      </w:r>
      <w:r w:rsidRPr="001A5D60">
        <w:rPr>
          <w:rFonts w:ascii="Times New Roman" w:hAnsi="Times New Roman" w:cs="Times New Roman"/>
          <w:color w:val="080808"/>
          <w:sz w:val="24"/>
          <w:szCs w:val="24"/>
          <w:lang w:val="fi-FI"/>
        </w:rPr>
        <w:t xml:space="preserve">kualitatif dengan metode penelitian tindakan kelas, yaitu bentuk pembelajaran yang bersifat reflektif untuk memperbaiki kondisi pembelajaran dan meningkatkan kemantapan rasional dari tindakan melaksanakan tugas dengan </w:t>
      </w:r>
      <w:r w:rsidR="004E2881">
        <w:rPr>
          <w:rFonts w:ascii="Times New Roman" w:hAnsi="Times New Roman" w:cs="Times New Roman"/>
          <w:color w:val="080808"/>
          <w:sz w:val="24"/>
          <w:szCs w:val="24"/>
          <w:lang w:val="fi-FI"/>
        </w:rPr>
        <w:t xml:space="preserve">proses pengkajian berdaur, </w:t>
      </w:r>
      <w:r w:rsidR="004E2881">
        <w:rPr>
          <w:rFonts w:ascii="Times New Roman" w:hAnsi="Times New Roman" w:cs="Times New Roman"/>
          <w:color w:val="080808"/>
          <w:sz w:val="24"/>
          <w:szCs w:val="24"/>
          <w:lang w:val="id-ID"/>
        </w:rPr>
        <w:t>antara lain</w:t>
      </w:r>
      <w:r w:rsidRPr="001A5D60">
        <w:rPr>
          <w:rFonts w:ascii="Times New Roman" w:hAnsi="Times New Roman" w:cs="Times New Roman"/>
          <w:color w:val="080808"/>
          <w:sz w:val="24"/>
          <w:szCs w:val="24"/>
          <w:lang w:val="fi-FI"/>
        </w:rPr>
        <w:t xml:space="preserve"> merencanakan, melaksanakan tindakan, mengamati, dan merefleksi tentang permasalahan </w:t>
      </w:r>
      <w:r w:rsidRPr="001A5D60">
        <w:rPr>
          <w:rFonts w:ascii="Times New Roman" w:hAnsi="Times New Roman" w:cs="Times New Roman"/>
          <w:color w:val="080808"/>
          <w:sz w:val="24"/>
          <w:szCs w:val="24"/>
        </w:rPr>
        <w:t xml:space="preserve">rendahnya kemampuan penguasaan </w:t>
      </w:r>
      <w:r w:rsidR="00CD0C1B">
        <w:rPr>
          <w:rFonts w:ascii="Times New Roman" w:hAnsi="Times New Roman" w:cs="Times New Roman"/>
          <w:i/>
          <w:color w:val="080808"/>
          <w:sz w:val="24"/>
          <w:szCs w:val="24"/>
        </w:rPr>
        <w:t>Mufradat</w:t>
      </w:r>
      <w:r w:rsidRPr="001A5D60">
        <w:rPr>
          <w:rFonts w:ascii="Times New Roman" w:hAnsi="Times New Roman" w:cs="Times New Roman"/>
          <w:color w:val="080808"/>
          <w:sz w:val="24"/>
          <w:szCs w:val="24"/>
        </w:rPr>
        <w:t xml:space="preserve"> siswa pada mata pelajaran Bahasa Arab</w:t>
      </w:r>
      <w:r w:rsidRPr="001A5D60">
        <w:rPr>
          <w:rFonts w:ascii="Times New Roman" w:hAnsi="Times New Roman" w:cs="Times New Roman"/>
          <w:color w:val="080808"/>
          <w:sz w:val="24"/>
          <w:szCs w:val="24"/>
          <w:lang w:val="fi-FI"/>
        </w:rPr>
        <w:t xml:space="preserve">. Untuk itu direncanakan tindakan kelas dalam upaya meningkatkan penguasaan </w:t>
      </w:r>
      <w:r w:rsidR="00CD0C1B">
        <w:rPr>
          <w:rFonts w:ascii="Times New Roman" w:hAnsi="Times New Roman" w:cs="Times New Roman"/>
          <w:i/>
          <w:color w:val="080808"/>
          <w:sz w:val="24"/>
          <w:szCs w:val="24"/>
          <w:lang w:val="fi-FI"/>
        </w:rPr>
        <w:t>Mufradat</w:t>
      </w:r>
      <w:r w:rsidRPr="004E2881">
        <w:rPr>
          <w:rFonts w:ascii="Times New Roman" w:hAnsi="Times New Roman" w:cs="Times New Roman"/>
          <w:i/>
          <w:color w:val="080808"/>
          <w:sz w:val="24"/>
          <w:szCs w:val="24"/>
          <w:lang w:val="fi-FI"/>
        </w:rPr>
        <w:t xml:space="preserve"> </w:t>
      </w:r>
      <w:r w:rsidRPr="001A5D60">
        <w:rPr>
          <w:rFonts w:ascii="Times New Roman" w:hAnsi="Times New Roman" w:cs="Times New Roman"/>
          <w:color w:val="080808"/>
          <w:sz w:val="24"/>
          <w:szCs w:val="24"/>
          <w:lang w:val="fi-FI"/>
        </w:rPr>
        <w:t xml:space="preserve">siswa dengan </w:t>
      </w:r>
      <w:r w:rsidRPr="001A5D60">
        <w:rPr>
          <w:rFonts w:ascii="Times New Roman" w:hAnsi="Times New Roman" w:cs="Times New Roman"/>
          <w:color w:val="080808"/>
          <w:sz w:val="24"/>
          <w:szCs w:val="24"/>
        </w:rPr>
        <w:t xml:space="preserve">penerapan metode </w:t>
      </w:r>
      <w:r w:rsidR="004E2881" w:rsidRPr="001A5D60">
        <w:rPr>
          <w:rFonts w:ascii="Times New Roman" w:hAnsi="Times New Roman" w:cs="Times New Roman"/>
          <w:i/>
          <w:iCs/>
          <w:color w:val="080808"/>
          <w:sz w:val="24"/>
          <w:szCs w:val="24"/>
        </w:rPr>
        <w:t>Sam’iyah Syafahiyah</w:t>
      </w:r>
      <w:r w:rsidRPr="001A5D60">
        <w:rPr>
          <w:rFonts w:ascii="Times New Roman" w:hAnsi="Times New Roman" w:cs="Times New Roman"/>
          <w:color w:val="080808"/>
          <w:sz w:val="24"/>
          <w:szCs w:val="24"/>
          <w:lang w:val="fi-FI"/>
        </w:rPr>
        <w:t xml:space="preserve">. Tindakan kelas yang dilaksanakan dalam penerapan metode </w:t>
      </w:r>
      <w:r w:rsidR="004E2881" w:rsidRPr="001A5D60">
        <w:rPr>
          <w:rFonts w:ascii="Times New Roman" w:hAnsi="Times New Roman" w:cs="Times New Roman"/>
          <w:i/>
          <w:iCs/>
          <w:color w:val="080808"/>
          <w:sz w:val="24"/>
          <w:szCs w:val="24"/>
          <w:lang w:val="fi-FI"/>
        </w:rPr>
        <w:t>Sam’iyah Syafahiyah</w:t>
      </w:r>
      <w:r w:rsidR="004E2881" w:rsidRPr="001A5D60">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 xml:space="preserve">di kelas </w:t>
      </w:r>
      <w:r w:rsidR="00507CAE" w:rsidRPr="001A5D60">
        <w:rPr>
          <w:rFonts w:ascii="Times New Roman" w:hAnsi="Times New Roman" w:cs="Times New Roman"/>
          <w:color w:val="080808"/>
          <w:sz w:val="24"/>
          <w:szCs w:val="24"/>
          <w:lang w:val="id-ID"/>
        </w:rPr>
        <w:t xml:space="preserve">X </w:t>
      </w:r>
      <w:r w:rsidRPr="001A5D60">
        <w:rPr>
          <w:rFonts w:ascii="Times New Roman" w:hAnsi="Times New Roman" w:cs="Times New Roman"/>
          <w:color w:val="080808"/>
          <w:sz w:val="24"/>
          <w:szCs w:val="24"/>
          <w:lang w:val="fi-FI"/>
        </w:rPr>
        <w:t xml:space="preserve">dilakukan dengan dua cara pengamatan, yaitu 1) Pengamatan langsung yang dilakukan peneliti terhadap kegiatan pembelajaran dengan penerapan metode </w:t>
      </w:r>
      <w:r w:rsidRPr="001A5D60">
        <w:rPr>
          <w:rFonts w:ascii="Times New Roman" w:hAnsi="Times New Roman" w:cs="Times New Roman"/>
          <w:i/>
          <w:iCs/>
          <w:color w:val="080808"/>
          <w:sz w:val="24"/>
          <w:szCs w:val="24"/>
          <w:lang w:val="fi-FI"/>
        </w:rPr>
        <w:t>sam’iyah syafahiyah</w:t>
      </w:r>
      <w:r w:rsidRPr="001A5D60">
        <w:rPr>
          <w:rFonts w:ascii="Times New Roman" w:hAnsi="Times New Roman" w:cs="Times New Roman"/>
          <w:color w:val="080808"/>
          <w:sz w:val="24"/>
          <w:szCs w:val="24"/>
          <w:lang w:val="fi-FI"/>
        </w:rPr>
        <w:t xml:space="preserve">. 2) Pengamatan partisipasi yang dilakukan oleh guru sejawat untuk mengamati kegiatan pembelajaran 2 x 35 menit selama dua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sesuai tahapan-tahapan proses belajar mengajar di kelas.</w:t>
      </w:r>
      <w:r w:rsidR="00E610EA" w:rsidRPr="00E610EA">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 xml:space="preserve">Berdasarkan hasil penelitian tersebut dapat disimpulkan bahwa </w:t>
      </w:r>
      <w:r w:rsidRPr="001A5D60">
        <w:rPr>
          <w:rFonts w:ascii="Times New Roman" w:hAnsi="Times New Roman" w:cs="Times New Roman"/>
          <w:color w:val="080808"/>
          <w:sz w:val="24"/>
          <w:szCs w:val="24"/>
          <w:lang w:val="id-ID"/>
        </w:rPr>
        <w:t xml:space="preserve">pembelajaran </w:t>
      </w:r>
      <w:r w:rsidRPr="001A5D60">
        <w:rPr>
          <w:rFonts w:ascii="Times New Roman" w:hAnsi="Times New Roman" w:cs="Times New Roman"/>
          <w:color w:val="080808"/>
          <w:sz w:val="24"/>
          <w:szCs w:val="24"/>
          <w:lang w:val="da-DK"/>
        </w:rPr>
        <w:t xml:space="preserve">dengan </w:t>
      </w:r>
      <w:r w:rsidRPr="001A5D60">
        <w:rPr>
          <w:rFonts w:ascii="Times New Roman" w:hAnsi="Times New Roman" w:cs="Times New Roman"/>
          <w:color w:val="080808"/>
          <w:sz w:val="24"/>
          <w:szCs w:val="24"/>
          <w:lang w:val="fi-FI"/>
        </w:rPr>
        <w:t xml:space="preserve">penerapan metode </w:t>
      </w:r>
      <w:r w:rsidRPr="001A5D60">
        <w:rPr>
          <w:rFonts w:ascii="Times New Roman" w:hAnsi="Times New Roman" w:cs="Times New Roman"/>
          <w:i/>
          <w:iCs/>
          <w:color w:val="080808"/>
          <w:sz w:val="24"/>
          <w:szCs w:val="24"/>
          <w:lang w:val="fi-FI"/>
        </w:rPr>
        <w:t>sam’iyah syafahiyah</w:t>
      </w:r>
      <w:r w:rsidRPr="001A5D60">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id-ID"/>
        </w:rPr>
        <w:t xml:space="preserve">dinyatakan berhasil </w:t>
      </w:r>
      <w:r w:rsidR="00E121D7" w:rsidRPr="001A5D60">
        <w:rPr>
          <w:rFonts w:ascii="Times New Roman" w:hAnsi="Times New Roman" w:cs="Times New Roman"/>
          <w:color w:val="080808"/>
          <w:sz w:val="24"/>
          <w:szCs w:val="24"/>
          <w:lang w:val="id-ID"/>
        </w:rPr>
        <w:t xml:space="preserve">dan dapat meningkatkan </w:t>
      </w:r>
      <w:r w:rsidR="00E121D7" w:rsidRPr="001A5D60">
        <w:rPr>
          <w:rFonts w:ascii="Times New Roman" w:hAnsi="Times New Roman" w:cs="Times New Roman"/>
          <w:color w:val="080808"/>
          <w:sz w:val="24"/>
          <w:szCs w:val="24"/>
          <w:lang w:val="fi-FI"/>
        </w:rPr>
        <w:t xml:space="preserve">penguasaan </w:t>
      </w:r>
      <w:r w:rsidR="00CD0C1B">
        <w:rPr>
          <w:rFonts w:ascii="Times New Roman" w:hAnsi="Times New Roman" w:cs="Times New Roman"/>
          <w:i/>
          <w:color w:val="080808"/>
          <w:sz w:val="24"/>
          <w:szCs w:val="24"/>
          <w:lang w:val="fi-FI"/>
        </w:rPr>
        <w:t>Mufradat</w:t>
      </w:r>
      <w:r w:rsidR="00E121D7" w:rsidRPr="001A5D60">
        <w:rPr>
          <w:rFonts w:ascii="Times New Roman" w:hAnsi="Times New Roman" w:cs="Times New Roman"/>
          <w:color w:val="080808"/>
          <w:sz w:val="24"/>
          <w:szCs w:val="24"/>
          <w:lang w:val="fi-FI"/>
        </w:rPr>
        <w:t xml:space="preserve"> siswa kelas </w:t>
      </w:r>
      <w:r w:rsidR="00507CAE" w:rsidRPr="001A5D60">
        <w:rPr>
          <w:rFonts w:ascii="Times New Roman" w:hAnsi="Times New Roman" w:cs="Times New Roman"/>
          <w:color w:val="080808"/>
          <w:sz w:val="24"/>
          <w:szCs w:val="24"/>
          <w:lang w:val="fi-FI"/>
        </w:rPr>
        <w:t>Pada Siswa Kelas X MA Alkhairaat Kota Gorontalo</w:t>
      </w:r>
      <w:r w:rsidR="00E121D7" w:rsidRPr="001A5D60">
        <w:rPr>
          <w:rFonts w:ascii="Times New Roman" w:hAnsi="Times New Roman" w:cs="Times New Roman"/>
          <w:color w:val="080808"/>
          <w:sz w:val="24"/>
          <w:szCs w:val="24"/>
          <w:lang w:val="id-ID"/>
        </w:rPr>
        <w:t>.</w:t>
      </w:r>
      <w:r w:rsidR="00E610EA" w:rsidRPr="00E610EA">
        <w:rPr>
          <w:rFonts w:ascii="Times New Roman" w:hAnsi="Times New Roman" w:cs="Times New Roman"/>
          <w:color w:val="080808"/>
          <w:sz w:val="24"/>
          <w:szCs w:val="24"/>
          <w:lang w:val="id-ID"/>
        </w:rPr>
        <w:t xml:space="preserve"> </w:t>
      </w:r>
    </w:p>
    <w:p w:rsidR="00A95B0F" w:rsidRPr="001A5D60" w:rsidRDefault="00507CAE" w:rsidP="001A5D60">
      <w:pPr>
        <w:spacing w:after="0" w:line="240" w:lineRule="auto"/>
        <w:ind w:right="-261"/>
        <w:rPr>
          <w:rFonts w:ascii="Times New Roman" w:eastAsia="Times New Roman" w:hAnsi="Times New Roman" w:cs="Times New Roman"/>
          <w:sz w:val="24"/>
          <w:szCs w:val="24"/>
          <w:lang w:val="id-ID"/>
        </w:rPr>
      </w:pPr>
      <w:r w:rsidRPr="001A5D60">
        <w:rPr>
          <w:rFonts w:ascii="Times New Roman" w:eastAsia="Times New Roman" w:hAnsi="Times New Roman" w:cs="Times New Roman"/>
          <w:b/>
          <w:sz w:val="24"/>
          <w:szCs w:val="24"/>
          <w:lang w:val="id-ID"/>
        </w:rPr>
        <w:t xml:space="preserve">Kata Kunci : </w:t>
      </w:r>
      <w:r w:rsidRPr="001A5D60">
        <w:rPr>
          <w:rFonts w:ascii="Times New Roman" w:eastAsia="Times New Roman" w:hAnsi="Times New Roman" w:cs="Times New Roman"/>
          <w:sz w:val="24"/>
          <w:szCs w:val="24"/>
          <w:lang w:val="id-ID"/>
        </w:rPr>
        <w:t xml:space="preserve">Implementasi, </w:t>
      </w:r>
      <w:r w:rsidRPr="004E2881">
        <w:rPr>
          <w:rFonts w:ascii="Times New Roman" w:eastAsia="Times New Roman" w:hAnsi="Times New Roman" w:cs="Times New Roman"/>
          <w:i/>
          <w:sz w:val="24"/>
          <w:szCs w:val="24"/>
          <w:lang w:val="id-ID"/>
        </w:rPr>
        <w:t xml:space="preserve">Sam’iyah Syafahiyah, </w:t>
      </w:r>
      <w:r w:rsidR="00CD0C1B">
        <w:rPr>
          <w:rFonts w:ascii="Times New Roman" w:eastAsia="Times New Roman" w:hAnsi="Times New Roman" w:cs="Times New Roman"/>
          <w:i/>
          <w:sz w:val="24"/>
          <w:szCs w:val="24"/>
          <w:lang w:val="id-ID"/>
        </w:rPr>
        <w:t>Mufradat</w:t>
      </w:r>
    </w:p>
    <w:p w:rsidR="00690F1B" w:rsidRDefault="00690F1B" w:rsidP="001A5D60">
      <w:pPr>
        <w:spacing w:after="0" w:line="240" w:lineRule="auto"/>
        <w:ind w:right="-261"/>
        <w:rPr>
          <w:rFonts w:ascii="Times New Roman" w:eastAsia="Times New Roman" w:hAnsi="Times New Roman" w:cs="Times New Roman"/>
          <w:sz w:val="24"/>
          <w:szCs w:val="24"/>
          <w:lang w:val="id-ID"/>
        </w:rPr>
      </w:pPr>
    </w:p>
    <w:p w:rsidR="00FC4E76" w:rsidRPr="00690F1B" w:rsidRDefault="00FC4E76" w:rsidP="001A5D60">
      <w:pPr>
        <w:spacing w:after="0" w:line="240" w:lineRule="auto"/>
        <w:ind w:right="-261"/>
        <w:rPr>
          <w:rFonts w:ascii="Times New Roman" w:eastAsia="Times New Roman" w:hAnsi="Times New Roman" w:cs="Times New Roman"/>
          <w:sz w:val="24"/>
          <w:szCs w:val="24"/>
          <w:lang w:val="id-ID"/>
        </w:rPr>
      </w:pPr>
    </w:p>
    <w:p w:rsidR="00396ACA" w:rsidRPr="001A5D60" w:rsidRDefault="00F06E4F" w:rsidP="00B5320F">
      <w:pPr>
        <w:pStyle w:val="ListParagraph"/>
        <w:numPr>
          <w:ilvl w:val="0"/>
          <w:numId w:val="2"/>
        </w:numPr>
        <w:spacing w:after="0"/>
        <w:ind w:left="357" w:hanging="357"/>
        <w:contextualSpacing w:val="0"/>
        <w:rPr>
          <w:rFonts w:ascii="Times New Roman" w:hAnsi="Times New Roman" w:cs="Times New Roman"/>
          <w:b/>
          <w:sz w:val="24"/>
          <w:szCs w:val="24"/>
        </w:rPr>
      </w:pPr>
      <w:r w:rsidRPr="001A5D60">
        <w:rPr>
          <w:rFonts w:ascii="Times New Roman" w:hAnsi="Times New Roman" w:cs="Times New Roman"/>
          <w:b/>
          <w:sz w:val="24"/>
          <w:szCs w:val="24"/>
        </w:rPr>
        <w:lastRenderedPageBreak/>
        <w:t>Pendah</w:t>
      </w:r>
      <w:r w:rsidR="001D614C" w:rsidRPr="001A5D60">
        <w:rPr>
          <w:rFonts w:ascii="Times New Roman" w:hAnsi="Times New Roman" w:cs="Times New Roman"/>
          <w:b/>
          <w:sz w:val="24"/>
          <w:szCs w:val="24"/>
        </w:rPr>
        <w:t>uluan</w:t>
      </w:r>
    </w:p>
    <w:p w:rsidR="00396ACA" w:rsidRPr="001A5D60" w:rsidRDefault="00396ACA" w:rsidP="001A5D60">
      <w:pPr>
        <w:spacing w:after="0"/>
        <w:ind w:firstLine="357"/>
        <w:jc w:val="both"/>
        <w:rPr>
          <w:rFonts w:ascii="Times New Roman" w:hAnsi="Times New Roman" w:cs="Times New Roman"/>
          <w:b/>
          <w:sz w:val="24"/>
          <w:szCs w:val="24"/>
        </w:rPr>
      </w:pPr>
      <w:r w:rsidRPr="001A5D60">
        <w:rPr>
          <w:rFonts w:ascii="Times New Roman" w:hAnsi="Times New Roman" w:cs="Times New Roman"/>
          <w:color w:val="080808"/>
          <w:sz w:val="24"/>
          <w:szCs w:val="24"/>
        </w:rPr>
        <w:t>Manusia adalah makhluk yang senantiasa terlibat dalam proses pendidikan, baik yang dilakukan terhadap orang lain maupun terhadap dirinya sendiri, oleh karena itulah muncul konsep dengan istilah “pendidikan sepanjang hayat” (</w:t>
      </w:r>
      <w:r w:rsidRPr="001A5D60">
        <w:rPr>
          <w:rFonts w:ascii="Times New Roman" w:hAnsi="Times New Roman" w:cs="Times New Roman"/>
          <w:i/>
          <w:iCs/>
          <w:color w:val="080808"/>
          <w:sz w:val="24"/>
          <w:szCs w:val="24"/>
        </w:rPr>
        <w:t>life long education</w:t>
      </w:r>
      <w:r w:rsidRPr="001A5D60">
        <w:rPr>
          <w:rFonts w:ascii="Times New Roman" w:hAnsi="Times New Roman" w:cs="Times New Roman"/>
          <w:i/>
          <w:iCs/>
          <w:color w:val="080808"/>
          <w:sz w:val="24"/>
          <w:szCs w:val="24"/>
          <w:rtl/>
        </w:rPr>
        <w:t xml:space="preserve"> </w:t>
      </w:r>
      <w:r w:rsidRPr="001A5D60">
        <w:rPr>
          <w:rFonts w:ascii="Times New Roman" w:hAnsi="Times New Roman" w:cs="Times New Roman"/>
          <w:color w:val="080808"/>
          <w:sz w:val="24"/>
          <w:szCs w:val="24"/>
          <w:rtl/>
        </w:rPr>
        <w:t>التربية طول الحياة</w:t>
      </w:r>
      <w:r w:rsidRPr="001A5D60">
        <w:rPr>
          <w:rFonts w:ascii="Times New Roman" w:hAnsi="Times New Roman" w:cs="Times New Roman"/>
          <w:i/>
          <w:iCs/>
          <w:color w:val="080808"/>
          <w:sz w:val="24"/>
          <w:szCs w:val="24"/>
          <w:rtl/>
        </w:rPr>
        <w:t xml:space="preserve"> /</w:t>
      </w:r>
      <w:r w:rsidRPr="001A5D60">
        <w:rPr>
          <w:rFonts w:ascii="Times New Roman" w:hAnsi="Times New Roman" w:cs="Times New Roman"/>
          <w:color w:val="080808"/>
          <w:sz w:val="24"/>
          <w:szCs w:val="24"/>
        </w:rPr>
        <w:t>) yang berlangsung sejak di buaian hingga ke liang lahat (</w:t>
      </w:r>
      <w:r w:rsidRPr="001A5D60">
        <w:rPr>
          <w:rFonts w:ascii="Times New Roman" w:hAnsi="Times New Roman" w:cs="Times New Roman"/>
          <w:i/>
          <w:iCs/>
          <w:color w:val="080808"/>
          <w:sz w:val="24"/>
          <w:szCs w:val="24"/>
        </w:rPr>
        <w:t>from the cradle to the grave</w:t>
      </w:r>
      <w:r w:rsidRPr="001A5D60">
        <w:rPr>
          <w:rFonts w:ascii="Times New Roman" w:hAnsi="Times New Roman" w:cs="Times New Roman"/>
          <w:color w:val="080808"/>
          <w:sz w:val="24"/>
          <w:szCs w:val="24"/>
          <w:rtl/>
          <w:lang w:bidi="ar-AE"/>
        </w:rPr>
        <w:t xml:space="preserve"> مِنَ المَهْدِ إلى اللَحْدِ</w:t>
      </w:r>
      <w:r w:rsidR="00830887" w:rsidRPr="001A5D60">
        <w:rPr>
          <w:rFonts w:ascii="Times New Roman" w:hAnsi="Times New Roman" w:cs="Times New Roman"/>
          <w:i/>
          <w:color w:val="080808"/>
          <w:sz w:val="24"/>
          <w:szCs w:val="24"/>
          <w:rtl/>
          <w:lang w:bidi="ar-AE"/>
        </w:rPr>
        <w:t xml:space="preserve"> </w:t>
      </w:r>
      <w:r w:rsidRPr="001A5D60">
        <w:rPr>
          <w:rFonts w:ascii="Times New Roman" w:hAnsi="Times New Roman" w:cs="Times New Roman"/>
          <w:i/>
          <w:iCs/>
          <w:color w:val="080808"/>
          <w:sz w:val="24"/>
          <w:szCs w:val="24"/>
          <w:rtl/>
          <w:lang w:bidi="ar-AE"/>
        </w:rPr>
        <w:t>/</w:t>
      </w:r>
      <w:r w:rsidRPr="001A5D60">
        <w:rPr>
          <w:rFonts w:ascii="Times New Roman" w:hAnsi="Times New Roman" w:cs="Times New Roman"/>
          <w:color w:val="080808"/>
          <w:sz w:val="24"/>
          <w:szCs w:val="24"/>
        </w:rPr>
        <w:t>).</w:t>
      </w:r>
      <w:r w:rsidRPr="001A5D60">
        <w:rPr>
          <w:rStyle w:val="FootnoteReference"/>
          <w:rFonts w:ascii="Times New Roman" w:hAnsi="Times New Roman" w:cs="Times New Roman"/>
          <w:color w:val="080808"/>
          <w:sz w:val="24"/>
          <w:szCs w:val="24"/>
        </w:rPr>
        <w:footnoteReference w:id="2"/>
      </w:r>
      <w:r w:rsidRPr="001A5D60">
        <w:rPr>
          <w:rFonts w:ascii="Times New Roman" w:hAnsi="Times New Roman" w:cs="Times New Roman"/>
          <w:color w:val="080808"/>
          <w:sz w:val="24"/>
          <w:szCs w:val="24"/>
        </w:rPr>
        <w:t xml:space="preserve"> Pendidikan mempunyai peranan yang sangat besar untuk menciptakan masa depan yang lebih baik bagi setiap pribadi manusia maupun masyarakat dan negara di mana ia berada. Begitu juga dalam Islam, pendidikan merupakan suruhan yang sangat dianjurkan, sebagaimana firman Allah dalam Q.S. al-Muj</w:t>
      </w:r>
      <w:r w:rsidR="00CD0C1B">
        <w:rPr>
          <w:rFonts w:ascii="Times New Roman" w:hAnsi="Times New Roman" w:cs="Times New Roman"/>
          <w:sz w:val="24"/>
          <w:szCs w:val="24"/>
          <w:lang w:val="id-ID"/>
        </w:rPr>
        <w:t>a</w:t>
      </w:r>
      <w:r w:rsidRPr="001A5D60">
        <w:rPr>
          <w:rFonts w:ascii="Times New Roman" w:hAnsi="Times New Roman" w:cs="Times New Roman"/>
          <w:color w:val="080808"/>
          <w:sz w:val="24"/>
          <w:szCs w:val="24"/>
        </w:rPr>
        <w:t>dalah ayat 11 yang berbunyi:</w:t>
      </w:r>
    </w:p>
    <w:p w:rsidR="00396ACA" w:rsidRPr="001A5D60" w:rsidRDefault="00396ACA" w:rsidP="00690F1B">
      <w:pPr>
        <w:bidi/>
        <w:spacing w:after="0" w:line="240" w:lineRule="auto"/>
        <w:ind w:right="709" w:firstLine="720"/>
        <w:jc w:val="both"/>
        <w:rPr>
          <w:rFonts w:ascii="Times New Roman" w:hAnsi="Times New Roman" w:cs="Times New Roman"/>
          <w:sz w:val="24"/>
          <w:szCs w:val="24"/>
          <w:rtl/>
        </w:rPr>
      </w:pP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5" w:char="F070"/>
      </w:r>
      <w:r w:rsidRPr="001A5D60">
        <w:rPr>
          <w:rFonts w:ascii="Times New Roman" w:hAnsi="Times New Roman" w:cs="Times New Roman"/>
          <w:sz w:val="24"/>
          <w:szCs w:val="24"/>
        </w:rPr>
        <w:sym w:font="HQPB2" w:char="F06B"/>
      </w:r>
      <w:r w:rsidRPr="001A5D60">
        <w:rPr>
          <w:rFonts w:ascii="Times New Roman" w:hAnsi="Times New Roman" w:cs="Times New Roman"/>
          <w:sz w:val="24"/>
          <w:szCs w:val="24"/>
        </w:rPr>
        <w:sym w:font="HQPB4" w:char="F09A"/>
      </w:r>
      <w:r w:rsidRPr="001A5D60">
        <w:rPr>
          <w:rFonts w:ascii="Times New Roman" w:hAnsi="Times New Roman" w:cs="Times New Roman"/>
          <w:sz w:val="24"/>
          <w:szCs w:val="24"/>
        </w:rPr>
        <w:sym w:font="HQPB2" w:char="F089"/>
      </w:r>
      <w:r w:rsidRPr="001A5D60">
        <w:rPr>
          <w:rFonts w:ascii="Times New Roman" w:hAnsi="Times New Roman" w:cs="Times New Roman"/>
          <w:sz w:val="24"/>
          <w:szCs w:val="24"/>
        </w:rPr>
        <w:sym w:font="HQPB5" w:char="F072"/>
      </w:r>
      <w:r w:rsidRPr="001A5D60">
        <w:rPr>
          <w:rFonts w:ascii="Times New Roman" w:hAnsi="Times New Roman" w:cs="Times New Roman"/>
          <w:sz w:val="24"/>
          <w:szCs w:val="24"/>
        </w:rPr>
        <w:sym w:font="HQPB1" w:char="F027"/>
      </w:r>
      <w:r w:rsidRPr="001A5D60">
        <w:rPr>
          <w:rFonts w:ascii="Times New Roman" w:hAnsi="Times New Roman" w:cs="Times New Roman"/>
          <w:sz w:val="24"/>
          <w:szCs w:val="24"/>
        </w:rPr>
        <w:sym w:font="HQPB5" w:char="F0AF"/>
      </w:r>
      <w:r w:rsidRPr="001A5D60">
        <w:rPr>
          <w:rFonts w:ascii="Times New Roman" w:hAnsi="Times New Roman" w:cs="Times New Roman"/>
          <w:sz w:val="24"/>
          <w:szCs w:val="24"/>
        </w:rPr>
        <w:sym w:font="HQPB2" w:char="F0BB"/>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8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FB"/>
      </w:r>
      <w:r w:rsidRPr="001A5D60">
        <w:rPr>
          <w:rFonts w:ascii="Times New Roman" w:hAnsi="Times New Roman" w:cs="Times New Roman"/>
          <w:sz w:val="24"/>
          <w:szCs w:val="24"/>
        </w:rPr>
        <w:sym w:font="HQPB2" w:char="F0EF"/>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3" w:char="F025"/>
      </w:r>
      <w:r w:rsidRPr="001A5D60">
        <w:rPr>
          <w:rFonts w:ascii="Times New Roman" w:hAnsi="Times New Roman" w:cs="Times New Roman"/>
          <w:sz w:val="24"/>
          <w:szCs w:val="24"/>
        </w:rPr>
        <w:sym w:font="HQPB4" w:char="F0A9"/>
      </w:r>
      <w:r w:rsidRPr="001A5D60">
        <w:rPr>
          <w:rFonts w:ascii="Times New Roman" w:hAnsi="Times New Roman" w:cs="Times New Roman"/>
          <w:sz w:val="24"/>
          <w:szCs w:val="24"/>
        </w:rPr>
        <w:sym w:font="HQPB3"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4" w:char="F0FE"/>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E3"/>
      </w:r>
      <w:r w:rsidRPr="001A5D60">
        <w:rPr>
          <w:rFonts w:ascii="Times New Roman" w:hAnsi="Times New Roman" w:cs="Times New Roman"/>
          <w:sz w:val="24"/>
          <w:szCs w:val="24"/>
        </w:rPr>
        <w:sym w:font="HQPB2" w:char="F05A"/>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42"/>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E4"/>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8C"/>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2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9F"/>
      </w:r>
      <w:r w:rsidRPr="001A5D60">
        <w:rPr>
          <w:rFonts w:ascii="Times New Roman" w:hAnsi="Times New Roman" w:cs="Times New Roman"/>
          <w:sz w:val="24"/>
          <w:szCs w:val="24"/>
        </w:rPr>
        <w:sym w:font="HQPB2" w:char="F040"/>
      </w:r>
      <w:r w:rsidRPr="001A5D60">
        <w:rPr>
          <w:rFonts w:ascii="Times New Roman" w:hAnsi="Times New Roman" w:cs="Times New Roman"/>
          <w:sz w:val="24"/>
          <w:szCs w:val="24"/>
        </w:rPr>
        <w:sym w:font="HQPB2" w:char="F08A"/>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2" w:char="F025"/>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2" w:char="F04E"/>
      </w:r>
      <w:r w:rsidRPr="001A5D60">
        <w:rPr>
          <w:rFonts w:ascii="Times New Roman" w:hAnsi="Times New Roman" w:cs="Times New Roman"/>
          <w:sz w:val="24"/>
          <w:szCs w:val="24"/>
        </w:rPr>
        <w:sym w:font="HQPB4" w:char="F0E4"/>
      </w:r>
      <w:r w:rsidRPr="001A5D60">
        <w:rPr>
          <w:rFonts w:ascii="Times New Roman" w:hAnsi="Times New Roman" w:cs="Times New Roman"/>
          <w:sz w:val="24"/>
          <w:szCs w:val="24"/>
        </w:rPr>
        <w:sym w:font="HQPB2" w:char="F033"/>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DF"/>
      </w:r>
      <w:r w:rsidRPr="001A5D60">
        <w:rPr>
          <w:rFonts w:ascii="Times New Roman" w:hAnsi="Times New Roman" w:cs="Times New Roman"/>
          <w:sz w:val="24"/>
          <w:szCs w:val="24"/>
        </w:rPr>
        <w:sym w:font="HQPB1" w:char="F073"/>
      </w:r>
      <w:r w:rsidRPr="001A5D60">
        <w:rPr>
          <w:rFonts w:ascii="Times New Roman" w:hAnsi="Times New Roman" w:cs="Times New Roman"/>
          <w:sz w:val="24"/>
          <w:szCs w:val="24"/>
        </w:rPr>
        <w:sym w:font="HQPB4" w:char="F0A1"/>
      </w:r>
      <w:r w:rsidRPr="001A5D60">
        <w:rPr>
          <w:rFonts w:ascii="Times New Roman" w:hAnsi="Times New Roman" w:cs="Times New Roman"/>
          <w:sz w:val="24"/>
          <w:szCs w:val="24"/>
        </w:rPr>
        <w:sym w:font="HQPB1" w:char="F0A1"/>
      </w:r>
      <w:r w:rsidRPr="001A5D60">
        <w:rPr>
          <w:rFonts w:ascii="Times New Roman" w:hAnsi="Times New Roman" w:cs="Times New Roman"/>
          <w:sz w:val="24"/>
          <w:szCs w:val="24"/>
        </w:rPr>
        <w:sym w:font="HQPB5" w:char="F078"/>
      </w:r>
      <w:r w:rsidRPr="001A5D60">
        <w:rPr>
          <w:rFonts w:ascii="Times New Roman" w:hAnsi="Times New Roman" w:cs="Times New Roman"/>
          <w:sz w:val="24"/>
          <w:szCs w:val="24"/>
        </w:rPr>
        <w:sym w:font="HQPB1" w:char="F0FF"/>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3F"/>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3" w:char="F086"/>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FB"/>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C4"/>
      </w:r>
      <w:r w:rsidRPr="001A5D60">
        <w:rPr>
          <w:rFonts w:ascii="Times New Roman" w:hAnsi="Times New Roman" w:cs="Times New Roman"/>
          <w:sz w:val="24"/>
          <w:szCs w:val="24"/>
        </w:rPr>
        <w:sym w:font="HQPB1" w:char="F0A7"/>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2" w:char="F03D"/>
      </w:r>
      <w:r w:rsidRPr="001A5D60">
        <w:rPr>
          <w:rFonts w:ascii="Times New Roman" w:hAnsi="Times New Roman" w:cs="Times New Roman"/>
          <w:sz w:val="24"/>
          <w:szCs w:val="24"/>
        </w:rPr>
        <w:sym w:font="HQPB2" w:char="F0BB"/>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1" w:char="F066"/>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2" w:char="F04A"/>
      </w:r>
      <w:r w:rsidRPr="001A5D60">
        <w:rPr>
          <w:rFonts w:ascii="Times New Roman" w:hAnsi="Times New Roman" w:cs="Times New Roman"/>
          <w:sz w:val="24"/>
          <w:szCs w:val="24"/>
        </w:rPr>
        <w:sym w:font="HQPB4" w:char="F0F8"/>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DF"/>
      </w:r>
      <w:r w:rsidRPr="001A5D60">
        <w:rPr>
          <w:rFonts w:ascii="Times New Roman" w:hAnsi="Times New Roman" w:cs="Times New Roman"/>
          <w:sz w:val="24"/>
          <w:szCs w:val="24"/>
        </w:rPr>
        <w:sym w:font="HQPB1" w:char="F073"/>
      </w:r>
      <w:r w:rsidRPr="001A5D60">
        <w:rPr>
          <w:rFonts w:ascii="Times New Roman" w:hAnsi="Times New Roman" w:cs="Times New Roman"/>
          <w:sz w:val="24"/>
          <w:szCs w:val="24"/>
        </w:rPr>
        <w:sym w:font="HQPB5" w:char="F07C"/>
      </w:r>
      <w:r w:rsidRPr="001A5D60">
        <w:rPr>
          <w:rFonts w:ascii="Times New Roman" w:hAnsi="Times New Roman" w:cs="Times New Roman"/>
          <w:sz w:val="24"/>
          <w:szCs w:val="24"/>
        </w:rPr>
        <w:sym w:font="HQPB1" w:char="F0A1"/>
      </w:r>
      <w:r w:rsidRPr="001A5D60">
        <w:rPr>
          <w:rFonts w:ascii="Times New Roman" w:hAnsi="Times New Roman" w:cs="Times New Roman"/>
          <w:sz w:val="24"/>
          <w:szCs w:val="24"/>
        </w:rPr>
        <w:sym w:font="HQPB4" w:char="F0F8"/>
      </w:r>
      <w:r w:rsidRPr="001A5D60">
        <w:rPr>
          <w:rFonts w:ascii="Times New Roman" w:hAnsi="Times New Roman" w:cs="Times New Roman"/>
          <w:sz w:val="24"/>
          <w:szCs w:val="24"/>
        </w:rPr>
        <w:sym w:font="HQPB1" w:char="F0F9"/>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F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CB"/>
      </w:r>
      <w:r w:rsidRPr="001A5D60">
        <w:rPr>
          <w:rFonts w:ascii="Times New Roman" w:hAnsi="Times New Roman" w:cs="Times New Roman"/>
          <w:sz w:val="24"/>
          <w:szCs w:val="24"/>
        </w:rPr>
        <w:sym w:font="HQPB1" w:char="F078"/>
      </w:r>
      <w:r w:rsidRPr="001A5D60">
        <w:rPr>
          <w:rFonts w:ascii="Times New Roman" w:hAnsi="Times New Roman" w:cs="Times New Roman"/>
          <w:sz w:val="24"/>
          <w:szCs w:val="24"/>
        </w:rPr>
        <w:sym w:font="HQPB5" w:char="F07C"/>
      </w:r>
      <w:r w:rsidRPr="001A5D60">
        <w:rPr>
          <w:rFonts w:ascii="Times New Roman" w:hAnsi="Times New Roman" w:cs="Times New Roman"/>
          <w:sz w:val="24"/>
          <w:szCs w:val="24"/>
        </w:rPr>
        <w:sym w:font="HQPB1" w:char="F0A1"/>
      </w:r>
      <w:r w:rsidRPr="001A5D60">
        <w:rPr>
          <w:rFonts w:ascii="Times New Roman" w:hAnsi="Times New Roman" w:cs="Times New Roman"/>
          <w:sz w:val="24"/>
          <w:szCs w:val="24"/>
        </w:rPr>
        <w:sym w:font="HQPB4" w:char="F0F8"/>
      </w:r>
      <w:r w:rsidRPr="001A5D60">
        <w:rPr>
          <w:rFonts w:ascii="Times New Roman" w:hAnsi="Times New Roman" w:cs="Times New Roman"/>
          <w:sz w:val="24"/>
          <w:szCs w:val="24"/>
        </w:rPr>
        <w:sym w:font="HQPB1" w:char="F0FF"/>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8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AA"/>
      </w:r>
      <w:r w:rsidRPr="001A5D60">
        <w:rPr>
          <w:rFonts w:ascii="Times New Roman" w:hAnsi="Times New Roman" w:cs="Times New Roman"/>
          <w:sz w:val="24"/>
          <w:szCs w:val="24"/>
        </w:rPr>
        <w:sym w:font="HQPB1"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2" w:char="F04E"/>
      </w:r>
      <w:r w:rsidRPr="001A5D60">
        <w:rPr>
          <w:rFonts w:ascii="Times New Roman" w:hAnsi="Times New Roman" w:cs="Times New Roman"/>
          <w:sz w:val="24"/>
          <w:szCs w:val="24"/>
        </w:rPr>
        <w:sym w:font="HQPB4" w:char="F0E4"/>
      </w:r>
      <w:r w:rsidRPr="001A5D60">
        <w:rPr>
          <w:rFonts w:ascii="Times New Roman" w:hAnsi="Times New Roman" w:cs="Times New Roman"/>
          <w:sz w:val="24"/>
          <w:szCs w:val="24"/>
        </w:rPr>
        <w:sym w:font="HQPB2" w:char="F033"/>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28"/>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8C"/>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29"/>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9F"/>
      </w:r>
      <w:r w:rsidRPr="001A5D60">
        <w:rPr>
          <w:rFonts w:ascii="Times New Roman" w:hAnsi="Times New Roman" w:cs="Times New Roman"/>
          <w:sz w:val="24"/>
          <w:szCs w:val="24"/>
        </w:rPr>
        <w:sym w:font="HQPB2" w:char="F040"/>
      </w:r>
      <w:r w:rsidRPr="001A5D60">
        <w:rPr>
          <w:rFonts w:ascii="Times New Roman" w:hAnsi="Times New Roman" w:cs="Times New Roman"/>
          <w:sz w:val="24"/>
          <w:szCs w:val="24"/>
        </w:rPr>
        <w:sym w:font="HQPB2" w:char="F08A"/>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2" w:char="F025"/>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Pr>
        <w:sym w:font="HQPB4" w:char="F0E2"/>
      </w:r>
      <w:r w:rsidRPr="001A5D60">
        <w:rPr>
          <w:rFonts w:ascii="Times New Roman" w:hAnsi="Times New Roman" w:cs="Times New Roman"/>
          <w:sz w:val="24"/>
          <w:szCs w:val="24"/>
        </w:rPr>
        <w:sym w:font="HQPB1" w:char="F093"/>
      </w:r>
      <w:r w:rsidRPr="001A5D60">
        <w:rPr>
          <w:rFonts w:ascii="Times New Roman" w:hAnsi="Times New Roman" w:cs="Times New Roman"/>
          <w:sz w:val="24"/>
          <w:szCs w:val="24"/>
        </w:rPr>
        <w:sym w:font="HQPB4" w:char="F0E0"/>
      </w:r>
      <w:r w:rsidRPr="001A5D60">
        <w:rPr>
          <w:rFonts w:ascii="Times New Roman" w:hAnsi="Times New Roman" w:cs="Times New Roman"/>
          <w:sz w:val="24"/>
          <w:szCs w:val="24"/>
        </w:rPr>
        <w:sym w:font="HQPB1" w:char="F0B1"/>
      </w:r>
      <w:r w:rsidRPr="001A5D60">
        <w:rPr>
          <w:rFonts w:ascii="Times New Roman" w:hAnsi="Times New Roman" w:cs="Times New Roman"/>
          <w:sz w:val="24"/>
          <w:szCs w:val="24"/>
        </w:rPr>
        <w:sym w:font="HQPB2" w:char="F053"/>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Pr>
        <w:sym w:font="HQPB4" w:char="F0E2"/>
      </w:r>
      <w:r w:rsidRPr="001A5D60">
        <w:rPr>
          <w:rFonts w:ascii="Times New Roman" w:hAnsi="Times New Roman" w:cs="Times New Roman"/>
          <w:sz w:val="24"/>
          <w:szCs w:val="24"/>
        </w:rPr>
        <w:sym w:font="HQPB1" w:char="F093"/>
      </w:r>
      <w:r w:rsidRPr="001A5D60">
        <w:rPr>
          <w:rFonts w:ascii="Times New Roman" w:hAnsi="Times New Roman" w:cs="Times New Roman"/>
          <w:sz w:val="24"/>
          <w:szCs w:val="24"/>
        </w:rPr>
        <w:sym w:font="HQPB4" w:char="F0E0"/>
      </w:r>
      <w:r w:rsidRPr="001A5D60">
        <w:rPr>
          <w:rFonts w:ascii="Times New Roman" w:hAnsi="Times New Roman" w:cs="Times New Roman"/>
          <w:sz w:val="24"/>
          <w:szCs w:val="24"/>
        </w:rPr>
        <w:sym w:font="HQPB1" w:char="F0B1"/>
      </w:r>
      <w:r w:rsidRPr="001A5D60">
        <w:rPr>
          <w:rFonts w:ascii="Times New Roman" w:hAnsi="Times New Roman" w:cs="Times New Roman"/>
          <w:sz w:val="24"/>
          <w:szCs w:val="24"/>
        </w:rPr>
        <w:sym w:font="HQPB2" w:char="F053"/>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F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C6"/>
      </w:r>
      <w:r w:rsidRPr="001A5D60">
        <w:rPr>
          <w:rFonts w:ascii="Times New Roman" w:hAnsi="Times New Roman" w:cs="Times New Roman"/>
          <w:sz w:val="24"/>
          <w:szCs w:val="24"/>
        </w:rPr>
        <w:sym w:font="HQPB1" w:char="F0EC"/>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F9"/>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1" w:char="F08D"/>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8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AA"/>
      </w:r>
      <w:r w:rsidRPr="001A5D60">
        <w:rPr>
          <w:rFonts w:ascii="Times New Roman" w:hAnsi="Times New Roman" w:cs="Times New Roman"/>
          <w:sz w:val="24"/>
          <w:szCs w:val="24"/>
        </w:rPr>
        <w:sym w:font="HQPB1"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FB"/>
      </w:r>
      <w:r w:rsidRPr="001A5D60">
        <w:rPr>
          <w:rFonts w:ascii="Times New Roman" w:hAnsi="Times New Roman" w:cs="Times New Roman"/>
          <w:sz w:val="24"/>
          <w:szCs w:val="24"/>
        </w:rPr>
        <w:sym w:font="HQPB2" w:char="F0EF"/>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3" w:char="F025"/>
      </w:r>
      <w:r w:rsidRPr="001A5D60">
        <w:rPr>
          <w:rFonts w:ascii="Times New Roman" w:hAnsi="Times New Roman" w:cs="Times New Roman"/>
          <w:sz w:val="24"/>
          <w:szCs w:val="24"/>
        </w:rPr>
        <w:sym w:font="HQPB4" w:char="F0A9"/>
      </w:r>
      <w:r w:rsidRPr="001A5D60">
        <w:rPr>
          <w:rFonts w:ascii="Times New Roman" w:hAnsi="Times New Roman" w:cs="Times New Roman"/>
          <w:sz w:val="24"/>
          <w:szCs w:val="24"/>
        </w:rPr>
        <w:sym w:font="HQPB3"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E3"/>
      </w:r>
      <w:r w:rsidRPr="001A5D60">
        <w:rPr>
          <w:rFonts w:ascii="Times New Roman" w:hAnsi="Times New Roman" w:cs="Times New Roman"/>
          <w:sz w:val="24"/>
          <w:szCs w:val="24"/>
        </w:rPr>
        <w:sym w:font="HQPB2" w:char="F05A"/>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42"/>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E4"/>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2" w:char="F04E"/>
      </w:r>
      <w:r w:rsidRPr="001A5D60">
        <w:rPr>
          <w:rFonts w:ascii="Times New Roman" w:hAnsi="Times New Roman" w:cs="Times New Roman"/>
          <w:sz w:val="24"/>
          <w:szCs w:val="24"/>
        </w:rPr>
        <w:sym w:font="HQPB4" w:char="F0E4"/>
      </w:r>
      <w:r w:rsidRPr="001A5D60">
        <w:rPr>
          <w:rFonts w:ascii="Times New Roman" w:hAnsi="Times New Roman" w:cs="Times New Roman"/>
          <w:sz w:val="24"/>
          <w:szCs w:val="24"/>
        </w:rPr>
        <w:sym w:font="HQPB2" w:char="F033"/>
      </w:r>
      <w:r w:rsidRPr="001A5D60">
        <w:rPr>
          <w:rFonts w:ascii="Times New Roman" w:hAnsi="Times New Roman" w:cs="Times New Roman"/>
          <w:sz w:val="24"/>
          <w:szCs w:val="24"/>
        </w:rPr>
        <w:sym w:font="HQPB2" w:char="F05A"/>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2" w:char="F042"/>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FB"/>
      </w:r>
      <w:r w:rsidRPr="001A5D60">
        <w:rPr>
          <w:rFonts w:ascii="Times New Roman" w:hAnsi="Times New Roman" w:cs="Times New Roman"/>
          <w:sz w:val="24"/>
          <w:szCs w:val="24"/>
        </w:rPr>
        <w:sym w:font="HQPB2" w:char="F0EF"/>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3" w:char="F025"/>
      </w:r>
      <w:r w:rsidRPr="001A5D60">
        <w:rPr>
          <w:rFonts w:ascii="Times New Roman" w:hAnsi="Times New Roman" w:cs="Times New Roman"/>
          <w:sz w:val="24"/>
          <w:szCs w:val="24"/>
        </w:rPr>
        <w:sym w:font="HQPB4" w:char="F0A9"/>
      </w:r>
      <w:r w:rsidRPr="001A5D60">
        <w:rPr>
          <w:rFonts w:ascii="Times New Roman" w:hAnsi="Times New Roman" w:cs="Times New Roman"/>
          <w:sz w:val="24"/>
          <w:szCs w:val="24"/>
        </w:rPr>
        <w:sym w:font="HQPB3"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28"/>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E8"/>
      </w:r>
      <w:r w:rsidRPr="001A5D60">
        <w:rPr>
          <w:rFonts w:ascii="Times New Roman" w:hAnsi="Times New Roman" w:cs="Times New Roman"/>
          <w:sz w:val="24"/>
          <w:szCs w:val="24"/>
        </w:rPr>
        <w:sym w:font="HQPB1" w:char="F03F"/>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Pr>
        <w:sym w:font="HQPB4" w:char="F0E9"/>
      </w:r>
      <w:r w:rsidRPr="001A5D60">
        <w:rPr>
          <w:rFonts w:ascii="Times New Roman" w:hAnsi="Times New Roman" w:cs="Times New Roman"/>
          <w:sz w:val="24"/>
          <w:szCs w:val="24"/>
        </w:rPr>
        <w:sym w:font="HQPB1" w:char="F026"/>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7A"/>
      </w:r>
      <w:r w:rsidRPr="001A5D60">
        <w:rPr>
          <w:rFonts w:ascii="Times New Roman" w:hAnsi="Times New Roman" w:cs="Times New Roman"/>
          <w:sz w:val="24"/>
          <w:szCs w:val="24"/>
        </w:rPr>
        <w:sym w:font="HQPB2" w:char="F04F"/>
      </w:r>
      <w:r w:rsidRPr="001A5D60">
        <w:rPr>
          <w:rFonts w:ascii="Times New Roman" w:hAnsi="Times New Roman" w:cs="Times New Roman"/>
          <w:sz w:val="24"/>
          <w:szCs w:val="24"/>
        </w:rPr>
        <w:sym w:font="HQPB4" w:char="F0F9"/>
      </w:r>
      <w:r w:rsidRPr="001A5D60">
        <w:rPr>
          <w:rFonts w:ascii="Times New Roman" w:hAnsi="Times New Roman" w:cs="Times New Roman"/>
          <w:sz w:val="24"/>
          <w:szCs w:val="24"/>
        </w:rPr>
        <w:sym w:font="HQPB2" w:char="F03D"/>
      </w:r>
      <w:r w:rsidRPr="001A5D60">
        <w:rPr>
          <w:rFonts w:ascii="Times New Roman" w:hAnsi="Times New Roman" w:cs="Times New Roman"/>
          <w:sz w:val="24"/>
          <w:szCs w:val="24"/>
        </w:rPr>
        <w:sym w:font="HQPB4" w:char="F0CF"/>
      </w:r>
      <w:r w:rsidRPr="001A5D60">
        <w:rPr>
          <w:rFonts w:ascii="Times New Roman" w:hAnsi="Times New Roman" w:cs="Times New Roman"/>
          <w:sz w:val="24"/>
          <w:szCs w:val="24"/>
        </w:rPr>
        <w:sym w:font="HQPB1" w:char="F0E8"/>
      </w:r>
      <w:r w:rsidRPr="001A5D60">
        <w:rPr>
          <w:rFonts w:ascii="Times New Roman" w:hAnsi="Times New Roman" w:cs="Times New Roman"/>
          <w:sz w:val="24"/>
          <w:szCs w:val="24"/>
        </w:rPr>
        <w:sym w:font="HQPB4" w:char="F0F8"/>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3B"/>
      </w:r>
      <w:r w:rsidRPr="001A5D60">
        <w:rPr>
          <w:rFonts w:ascii="Times New Roman" w:hAnsi="Times New Roman" w:cs="Times New Roman"/>
          <w:sz w:val="24"/>
          <w:szCs w:val="24"/>
        </w:rPr>
        <w:sym w:font="HQPB1" w:char="F04D"/>
      </w:r>
      <w:r w:rsidRPr="001A5D60">
        <w:rPr>
          <w:rFonts w:ascii="Times New Roman" w:hAnsi="Times New Roman" w:cs="Times New Roman"/>
          <w:sz w:val="24"/>
          <w:szCs w:val="24"/>
        </w:rPr>
        <w:sym w:font="HQPB2" w:char="F0BB"/>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1" w:char="F05F"/>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1" w:char="F091"/>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1" w:char="F08A"/>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34"/>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AA"/>
      </w:r>
      <w:r w:rsidRPr="001A5D60">
        <w:rPr>
          <w:rFonts w:ascii="Times New Roman" w:hAnsi="Times New Roman" w:cs="Times New Roman"/>
          <w:sz w:val="24"/>
          <w:szCs w:val="24"/>
        </w:rPr>
        <w:sym w:font="HQPB1" w:char="F021"/>
      </w:r>
      <w:r w:rsidRPr="001A5D60">
        <w:rPr>
          <w:rFonts w:ascii="Times New Roman" w:hAnsi="Times New Roman" w:cs="Times New Roman"/>
          <w:sz w:val="24"/>
          <w:szCs w:val="24"/>
        </w:rPr>
        <w:sym w:font="HQPB5" w:char="F024"/>
      </w:r>
      <w:r w:rsidRPr="001A5D60">
        <w:rPr>
          <w:rFonts w:ascii="Times New Roman" w:hAnsi="Times New Roman" w:cs="Times New Roman"/>
          <w:sz w:val="24"/>
          <w:szCs w:val="24"/>
        </w:rPr>
        <w:sym w:font="HQPB1" w:char="F023"/>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72"/>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2" w:char="F04A"/>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2F"/>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2" w:char="F062"/>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E8"/>
      </w:r>
      <w:r w:rsidRPr="001A5D60">
        <w:rPr>
          <w:rFonts w:ascii="Times New Roman" w:hAnsi="Times New Roman" w:cs="Times New Roman"/>
          <w:sz w:val="24"/>
          <w:szCs w:val="24"/>
        </w:rPr>
        <w:sym w:font="HQPB2" w:char="F03D"/>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2" w:char="F04A"/>
      </w:r>
      <w:r w:rsidRPr="001A5D60">
        <w:rPr>
          <w:rFonts w:ascii="Times New Roman" w:hAnsi="Times New Roman" w:cs="Times New Roman"/>
          <w:sz w:val="24"/>
          <w:szCs w:val="24"/>
        </w:rPr>
        <w:sym w:font="HQPB4" w:char="F0F7"/>
      </w:r>
      <w:r w:rsidRPr="001A5D60">
        <w:rPr>
          <w:rFonts w:ascii="Times New Roman" w:hAnsi="Times New Roman" w:cs="Times New Roman"/>
          <w:sz w:val="24"/>
          <w:szCs w:val="24"/>
        </w:rPr>
        <w:sym w:font="HQPB1" w:char="F0E8"/>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3F"/>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D7"/>
      </w:r>
      <w:r w:rsidRPr="001A5D60">
        <w:rPr>
          <w:rFonts w:ascii="Times New Roman" w:hAnsi="Times New Roman" w:cs="Times New Roman"/>
          <w:sz w:val="24"/>
          <w:szCs w:val="24"/>
        </w:rPr>
        <w:sym w:font="HQPB1" w:char="F08E"/>
      </w:r>
      <w:r w:rsidRPr="001A5D60">
        <w:rPr>
          <w:rFonts w:ascii="Times New Roman" w:hAnsi="Times New Roman" w:cs="Times New Roman"/>
          <w:sz w:val="24"/>
          <w:szCs w:val="24"/>
        </w:rPr>
        <w:sym w:font="HQPB2" w:char="F08D"/>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37"/>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1" w:char="F07A"/>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2" w:char="F0C7"/>
      </w:r>
      <w:r w:rsidRPr="001A5D60">
        <w:rPr>
          <w:rFonts w:ascii="Times New Roman" w:hAnsi="Times New Roman" w:cs="Times New Roman"/>
          <w:sz w:val="24"/>
          <w:szCs w:val="24"/>
        </w:rPr>
        <w:sym w:font="HQPB2" w:char="F0CA"/>
      </w:r>
      <w:r w:rsidRPr="001A5D60">
        <w:rPr>
          <w:rFonts w:ascii="Times New Roman" w:hAnsi="Times New Roman" w:cs="Times New Roman"/>
          <w:sz w:val="24"/>
          <w:szCs w:val="24"/>
        </w:rPr>
        <w:sym w:font="HQPB2" w:char="F0CA"/>
      </w:r>
      <w:r w:rsidRPr="001A5D60">
        <w:rPr>
          <w:rFonts w:ascii="Times New Roman" w:hAnsi="Times New Roman" w:cs="Times New Roman"/>
          <w:sz w:val="24"/>
          <w:szCs w:val="24"/>
        </w:rPr>
        <w:sym w:font="HQPB2" w:char="F0C8"/>
      </w:r>
      <w:r w:rsidR="00E610EA" w:rsidRPr="00E610EA">
        <w:rPr>
          <w:rFonts w:ascii="Times New Roman" w:hAnsi="Times New Roman" w:cs="Times New Roman"/>
          <w:sz w:val="24"/>
          <w:szCs w:val="24"/>
          <w:rtl/>
        </w:rPr>
        <w:t xml:space="preserve"> </w:t>
      </w:r>
    </w:p>
    <w:p w:rsidR="00396ACA" w:rsidRPr="001A5D60" w:rsidRDefault="00396ACA" w:rsidP="00690F1B">
      <w:pPr>
        <w:spacing w:line="240" w:lineRule="auto"/>
        <w:ind w:left="709"/>
        <w:jc w:val="both"/>
        <w:rPr>
          <w:rFonts w:ascii="Times New Roman" w:hAnsi="Times New Roman" w:cs="Times New Roman"/>
          <w:sz w:val="24"/>
          <w:szCs w:val="24"/>
          <w:lang w:val="id-ID"/>
        </w:rPr>
      </w:pPr>
      <w:r w:rsidRPr="001A5D60">
        <w:rPr>
          <w:rFonts w:ascii="Times New Roman" w:hAnsi="Times New Roman" w:cs="Times New Roman"/>
          <w:sz w:val="24"/>
          <w:szCs w:val="24"/>
          <w:lang w:val="id-ID"/>
        </w:rPr>
        <w:t xml:space="preserve">Terjemahannya: </w:t>
      </w:r>
      <w:r w:rsidRPr="001A5D60">
        <w:rPr>
          <w:rFonts w:ascii="Times New Roman" w:hAnsi="Times New Roman" w:cs="Times New Roman"/>
          <w:sz w:val="24"/>
          <w:szCs w:val="24"/>
        </w:rPr>
        <w:t>Hai orang-orang beriman apabila kamu dikatakan kepadamu: "Berlapang-lapanglah dalam majlis", Maka lapangkanlah niscaya Allah akan memberi kelapangan untukmu. dan apabila dikatakan: "Berdirilah kamu", Maka berdirilah, niscaya Allah akan meninggikan orang-orang yang beriman di antaramu dan orang-orang yang diberi ilmu pengetahuan beberapa derajat. dan Allah Maha mengetahui apa yang kamu kerjakan.</w:t>
      </w:r>
    </w:p>
    <w:p w:rsidR="00396ACA" w:rsidRPr="006276B4" w:rsidRDefault="00396ACA" w:rsidP="00690F1B">
      <w:pPr>
        <w:spacing w:after="0"/>
        <w:ind w:firstLine="720"/>
        <w:jc w:val="both"/>
        <w:rPr>
          <w:rFonts w:ascii="Times New Roman" w:hAnsi="Times New Roman" w:cs="Times New Roman"/>
          <w:sz w:val="24"/>
          <w:szCs w:val="24"/>
          <w:lang w:val="id-ID"/>
        </w:rPr>
      </w:pPr>
      <w:r w:rsidRPr="001A5D60">
        <w:rPr>
          <w:rFonts w:ascii="Times New Roman" w:hAnsi="Times New Roman" w:cs="Times New Roman"/>
          <w:sz w:val="24"/>
          <w:szCs w:val="24"/>
          <w:lang w:val="pt-BR"/>
        </w:rPr>
        <w:t>Begitu pentingnya ilmu pengetahuan sehingga Rasulullah Saw mewajibkan kepada umatnya dalam menuntut ilmu (belajar), sebagaimana dijelaskan dalam sabdanya</w:t>
      </w:r>
      <w:r w:rsidRPr="006276B4">
        <w:rPr>
          <w:rFonts w:ascii="Times New Roman" w:hAnsi="Times New Roman" w:cs="Times New Roman"/>
          <w:sz w:val="24"/>
          <w:szCs w:val="24"/>
          <w:lang w:val="pt-BR"/>
        </w:rPr>
        <w:t>:</w:t>
      </w:r>
      <w:r w:rsidR="006276B4">
        <w:rPr>
          <w:rFonts w:ascii="Times New Roman" w:hAnsi="Times New Roman" w:cs="Times New Roman"/>
          <w:sz w:val="24"/>
          <w:szCs w:val="24"/>
          <w:lang w:val="id-ID"/>
        </w:rPr>
        <w:t xml:space="preserve"> </w:t>
      </w:r>
      <w:r w:rsidR="006276B4">
        <w:rPr>
          <w:rFonts w:ascii="Times New Roman" w:hAnsi="Times New Roman" w:cs="Times New Roman"/>
          <w:i/>
          <w:sz w:val="24"/>
          <w:szCs w:val="24"/>
          <w:lang w:val="id-ID"/>
        </w:rPr>
        <w:t>“Menuntut ilmu adalah kewajiban bagi setiap muslim.”</w:t>
      </w:r>
      <w:r w:rsidR="006276B4" w:rsidRPr="006276B4">
        <w:rPr>
          <w:rStyle w:val="FootnoteReference"/>
          <w:rFonts w:ascii="Times New Roman" w:hAnsi="Times New Roman" w:cs="Times New Roman"/>
          <w:i/>
          <w:sz w:val="24"/>
          <w:szCs w:val="24"/>
          <w:vertAlign w:val="superscript"/>
          <w:lang w:val="id-ID"/>
        </w:rPr>
        <w:footnoteReference w:id="3"/>
      </w:r>
      <w:r w:rsidR="00690F1B">
        <w:rPr>
          <w:rFonts w:ascii="Times New Roman" w:hAnsi="Times New Roman" w:cs="Times New Roman"/>
          <w:color w:val="FFFFFF"/>
          <w:sz w:val="24"/>
          <w:szCs w:val="24"/>
          <w:vertAlign w:val="superscript"/>
          <w:lang w:val="id-ID"/>
        </w:rPr>
        <w:t xml:space="preserve"> </w:t>
      </w:r>
      <w:r w:rsidR="00690F1B">
        <w:rPr>
          <w:rFonts w:ascii="Times New Roman" w:hAnsi="Times New Roman" w:cs="Times New Roman"/>
          <w:color w:val="080808"/>
          <w:sz w:val="24"/>
          <w:szCs w:val="24"/>
          <w:lang w:val="id-ID"/>
        </w:rPr>
        <w:t xml:space="preserve">Terdapat </w:t>
      </w:r>
      <w:r w:rsidRPr="001A5D60">
        <w:rPr>
          <w:rFonts w:ascii="Times New Roman" w:hAnsi="Times New Roman" w:cs="Times New Roman"/>
          <w:color w:val="080808"/>
          <w:sz w:val="24"/>
          <w:szCs w:val="24"/>
        </w:rPr>
        <w:t xml:space="preserve">beberapa definisi yang dikemukakan para ahli mengenai istilah pendidikan. Driyarkara (1980) mengatakan bahwa pendidikan itu adalah memanusiakan manusia muda. Pengangkatan manusia muda ke taraf mendidik. </w:t>
      </w:r>
      <w:r w:rsidRPr="001A5D60">
        <w:rPr>
          <w:rFonts w:ascii="Times New Roman" w:hAnsi="Times New Roman" w:cs="Times New Roman"/>
          <w:sz w:val="24"/>
          <w:szCs w:val="24"/>
          <w:lang w:val="fi-FI"/>
        </w:rPr>
        <w:t>Nanang Fattah (2008)</w:t>
      </w:r>
      <w:r w:rsidRPr="001A5D60">
        <w:rPr>
          <w:rFonts w:ascii="Times New Roman" w:hAnsi="Times New Roman" w:cs="Times New Roman"/>
          <w:color w:val="080808"/>
          <w:sz w:val="24"/>
          <w:szCs w:val="24"/>
        </w:rPr>
        <w:t xml:space="preserve"> menyatakan bahwa pendidikan adalah: (a) proses seseorang mengembangkan kemampuan, sikap, dan tingkah laku lainnya di dalam masyarakat tempat mereka hidup, (b) proses sosial yang terjadi pada orang yang dihadapkan pada pengaruh lingkungan yang terpilih dan terkontrol (khususnya yang datang dari sekolah), sehingga mereka dapat memperoleh </w:t>
      </w:r>
      <w:r w:rsidRPr="001A5D60">
        <w:rPr>
          <w:rFonts w:ascii="Times New Roman" w:hAnsi="Times New Roman" w:cs="Times New Roman"/>
          <w:color w:val="080808"/>
          <w:spacing w:val="9"/>
          <w:sz w:val="24"/>
          <w:szCs w:val="24"/>
        </w:rPr>
        <w:t>perkembangan kemampuan sosial dan kemampuan individu yang opti</w:t>
      </w:r>
      <w:r w:rsidRPr="001A5D60">
        <w:rPr>
          <w:rFonts w:ascii="Times New Roman" w:hAnsi="Times New Roman" w:cs="Times New Roman"/>
          <w:color w:val="080808"/>
          <w:spacing w:val="9"/>
          <w:sz w:val="24"/>
          <w:szCs w:val="24"/>
        </w:rPr>
        <w:softHyphen/>
      </w:r>
      <w:r w:rsidRPr="001A5D60">
        <w:rPr>
          <w:rFonts w:ascii="Times New Roman" w:hAnsi="Times New Roman" w:cs="Times New Roman"/>
          <w:color w:val="080808"/>
          <w:spacing w:val="5"/>
          <w:sz w:val="24"/>
          <w:szCs w:val="24"/>
        </w:rPr>
        <w:t>mum. Dengan kata lain pendidikan dipengaruhi oleh lingkungan atas in</w:t>
      </w:r>
      <w:r w:rsidRPr="001A5D60">
        <w:rPr>
          <w:rFonts w:ascii="Times New Roman" w:hAnsi="Times New Roman" w:cs="Times New Roman"/>
          <w:color w:val="080808"/>
          <w:spacing w:val="5"/>
          <w:sz w:val="24"/>
          <w:szCs w:val="24"/>
        </w:rPr>
        <w:softHyphen/>
      </w:r>
      <w:r w:rsidRPr="001A5D60">
        <w:rPr>
          <w:rFonts w:ascii="Times New Roman" w:hAnsi="Times New Roman" w:cs="Times New Roman"/>
          <w:color w:val="080808"/>
          <w:sz w:val="24"/>
          <w:szCs w:val="24"/>
        </w:rPr>
        <w:t xml:space="preserve">dividu untuk menghasilkan </w:t>
      </w:r>
      <w:r w:rsidRPr="001A5D60">
        <w:rPr>
          <w:rFonts w:ascii="Times New Roman" w:hAnsi="Times New Roman" w:cs="Times New Roman"/>
          <w:color w:val="080808"/>
          <w:sz w:val="24"/>
          <w:szCs w:val="24"/>
        </w:rPr>
        <w:lastRenderedPageBreak/>
        <w:t xml:space="preserve">perubahan-perubahan yang sifatnya permanen </w:t>
      </w:r>
      <w:r w:rsidRPr="001A5D60">
        <w:rPr>
          <w:rFonts w:ascii="Times New Roman" w:hAnsi="Times New Roman" w:cs="Times New Roman"/>
          <w:color w:val="080808"/>
          <w:spacing w:val="-2"/>
          <w:sz w:val="24"/>
          <w:szCs w:val="24"/>
        </w:rPr>
        <w:t>(tetap) dalam tingkah laku, pikiran, dan sikapnya.</w:t>
      </w:r>
      <w:r w:rsidRPr="001A5D60">
        <w:rPr>
          <w:rStyle w:val="FootnoteReference"/>
          <w:rFonts w:ascii="Times New Roman" w:hAnsi="Times New Roman" w:cs="Times New Roman"/>
          <w:color w:val="080808"/>
          <w:spacing w:val="-2"/>
          <w:sz w:val="24"/>
          <w:szCs w:val="24"/>
          <w:vertAlign w:val="superscript"/>
        </w:rPr>
        <w:footnoteReference w:id="4"/>
      </w:r>
      <w:r w:rsidRPr="001A5D60">
        <w:rPr>
          <w:rFonts w:ascii="Times New Roman" w:hAnsi="Times New Roman" w:cs="Times New Roman"/>
          <w:color w:val="080808"/>
          <w:spacing w:val="-2"/>
          <w:sz w:val="24"/>
          <w:szCs w:val="24"/>
          <w:vertAlign w:val="superscript"/>
        </w:rPr>
        <w:t xml:space="preserve"> </w:t>
      </w:r>
    </w:p>
    <w:p w:rsidR="00396ACA" w:rsidRPr="001A5D60" w:rsidRDefault="00396ACA" w:rsidP="001A5D60">
      <w:pPr>
        <w:spacing w:after="0"/>
        <w:ind w:firstLine="720"/>
        <w:jc w:val="both"/>
        <w:rPr>
          <w:rFonts w:ascii="Times New Roman" w:hAnsi="Times New Roman" w:cs="Times New Roman"/>
          <w:color w:val="080808"/>
          <w:spacing w:val="4"/>
          <w:sz w:val="24"/>
          <w:szCs w:val="24"/>
        </w:rPr>
      </w:pPr>
      <w:r w:rsidRPr="001A5D60">
        <w:rPr>
          <w:rFonts w:ascii="Times New Roman" w:hAnsi="Times New Roman" w:cs="Times New Roman"/>
          <w:color w:val="080808"/>
          <w:spacing w:val="4"/>
          <w:sz w:val="24"/>
          <w:szCs w:val="24"/>
        </w:rPr>
        <w:t xml:space="preserve">Pendidikan berusaha mengembangkan potensi individu agar mampu berdiri sendiri. Untuk itu individu perlu diberi berbagai kemampuan dalam pengembangan berbagai hal, seperti; konsep, prinsip, kreativitas, tanggung jawab, dan keterampilan. Dengan kata lain perlu mengalami perkembangan dalam aspek kognitif, afektif, dan psikomotor. Individu juga makhluk sosial yang selalu berinteraksi dengan lingkungan sesamanya. Objek sosial ini akan berpengaruh terhadap perkembangan individu. Melalui pendidikan dapat dikembangkan suatu </w:t>
      </w:r>
      <w:r w:rsidRPr="001A5D60">
        <w:rPr>
          <w:rFonts w:ascii="Times New Roman" w:hAnsi="Times New Roman" w:cs="Times New Roman"/>
          <w:color w:val="080808"/>
          <w:spacing w:val="2"/>
          <w:sz w:val="24"/>
          <w:szCs w:val="24"/>
        </w:rPr>
        <w:t xml:space="preserve">keadaan yang seimbang antara perkembangan aspek individual dan aspek </w:t>
      </w:r>
      <w:r w:rsidRPr="001A5D60">
        <w:rPr>
          <w:rFonts w:ascii="Times New Roman" w:hAnsi="Times New Roman" w:cs="Times New Roman"/>
          <w:color w:val="080808"/>
          <w:spacing w:val="4"/>
          <w:sz w:val="24"/>
          <w:szCs w:val="24"/>
        </w:rPr>
        <w:t xml:space="preserve">sosial. Aspek lain yang dikembangkan adalah kehidupan susila. Hanya manusialah yang dapat menghayati norma-norma dan nilai-nilai dalam kehidupannya, sehingga manusia dapat menetapkan tingkah laku mana </w:t>
      </w:r>
      <w:r w:rsidRPr="001A5D60">
        <w:rPr>
          <w:rFonts w:ascii="Times New Roman" w:hAnsi="Times New Roman" w:cs="Times New Roman"/>
          <w:color w:val="080808"/>
          <w:spacing w:val="2"/>
          <w:sz w:val="24"/>
          <w:szCs w:val="24"/>
        </w:rPr>
        <w:t xml:space="preserve">yang baik dan tingkah laku mana yang tidak baik dan tidak bersifat susila. Aspek lain adalah kehidupan relegius dalam hubungannya dengan Tuhan </w:t>
      </w:r>
      <w:r w:rsidRPr="001A5D60">
        <w:rPr>
          <w:rFonts w:ascii="Times New Roman" w:hAnsi="Times New Roman" w:cs="Times New Roman"/>
          <w:color w:val="080808"/>
          <w:spacing w:val="4"/>
          <w:sz w:val="24"/>
          <w:szCs w:val="24"/>
        </w:rPr>
        <w:t>Yang Maha Esa dapat menghayati dan mengamalkan ajarannya sesuai dengan agamanya. Semua itu dapat terwujud melalui pendidikan.</w:t>
      </w:r>
      <w:r w:rsidRPr="001A5D60">
        <w:rPr>
          <w:rStyle w:val="FootnoteReference"/>
          <w:rFonts w:ascii="Times New Roman" w:hAnsi="Times New Roman" w:cs="Times New Roman"/>
          <w:color w:val="080808"/>
          <w:spacing w:val="4"/>
          <w:sz w:val="24"/>
          <w:szCs w:val="24"/>
          <w:vertAlign w:val="superscript"/>
        </w:rPr>
        <w:footnoteReference w:id="5"/>
      </w:r>
    </w:p>
    <w:p w:rsidR="00396ACA" w:rsidRPr="001A5D60" w:rsidRDefault="00396ACA" w:rsidP="00690F1B">
      <w:pPr>
        <w:spacing w:after="0"/>
        <w:ind w:firstLine="720"/>
        <w:jc w:val="both"/>
        <w:rPr>
          <w:rFonts w:ascii="Times New Roman" w:hAnsi="Times New Roman" w:cs="Times New Roman"/>
          <w:color w:val="080808"/>
          <w:sz w:val="24"/>
          <w:szCs w:val="24"/>
        </w:rPr>
      </w:pPr>
      <w:r w:rsidRPr="001A5D60">
        <w:rPr>
          <w:rFonts w:ascii="Times New Roman" w:hAnsi="Times New Roman" w:cs="Times New Roman"/>
          <w:color w:val="080808"/>
          <w:spacing w:val="4"/>
          <w:sz w:val="24"/>
          <w:szCs w:val="24"/>
        </w:rPr>
        <w:t xml:space="preserve">Guru merupakan komponen penting dalam pendidikan, memiliki tugas untuk melaksanakan proses pembelajaran. </w:t>
      </w:r>
      <w:r w:rsidRPr="001A5D60">
        <w:rPr>
          <w:rFonts w:ascii="Times New Roman" w:hAnsi="Times New Roman" w:cs="Times New Roman"/>
          <w:color w:val="080808"/>
          <w:sz w:val="24"/>
          <w:szCs w:val="24"/>
        </w:rPr>
        <w:t>Ia bertanggung jawab atas tercapai tidaknya tujuan pendidikan, maka seorang guru tidak hanya dituntut untuk memiliki skill atau pengetahuan yang luas, akan tetapi guru juga harus mampu membelajarkan anak, menciptakan suasana belajar yang kondusif, mengelola proses belajar mengajar yang memungkinkan keterlibatansiswa secara optimal, dan mampu menggunakan berbagai metode serta strategi mengajar yang membuat anak termotivasi untuk meningkatkan aktivitasnya dalam kegiatan belajar.</w:t>
      </w:r>
      <w:r w:rsidR="00690F1B">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rPr>
        <w:t>Salah satu pelajaran yang merupakan bagian dari ilmu pengetahuan dan dapat dikatakan sebagai kunci ilmu pengetahuan adalah mata pelajaran bahasa khususnya mata pelajaran bahasa Arab.</w:t>
      </w:r>
      <w:r w:rsidRPr="001A5D60">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rPr>
        <w:t>Bahasa Arab adalah suatu bahasa yang penting dan digunakan dalam komunikasi internasional. Bahasa Arab merupakan bahasa umat Islam karena al-Qur’an dan al-Hadits yang merupakan asas utama dan sumber hukum Islam ditulis dalam bahasa Arab sebagaimana firman Allah Swt dalam QS Yusuf ayat 2 yang berbunyi:</w:t>
      </w:r>
      <w:r w:rsidRPr="001A5D60">
        <w:rPr>
          <w:rFonts w:ascii="Times New Roman" w:hAnsi="Times New Roman" w:cs="Times New Roman"/>
          <w:color w:val="080808"/>
          <w:sz w:val="24"/>
          <w:szCs w:val="24"/>
        </w:rPr>
        <w:tab/>
      </w:r>
    </w:p>
    <w:p w:rsidR="00396ACA" w:rsidRPr="001A5D60" w:rsidRDefault="00396ACA" w:rsidP="00690F1B">
      <w:pPr>
        <w:bidi/>
        <w:spacing w:after="0" w:line="240" w:lineRule="auto"/>
        <w:jc w:val="both"/>
        <w:rPr>
          <w:rFonts w:ascii="Times New Roman" w:hAnsi="Times New Roman" w:cs="Times New Roman"/>
          <w:sz w:val="24"/>
          <w:szCs w:val="24"/>
          <w:rtl/>
        </w:rPr>
      </w:pPr>
      <w:r w:rsidRPr="001A5D60">
        <w:rPr>
          <w:rFonts w:ascii="Times New Roman" w:hAnsi="Times New Roman" w:cs="Times New Roman"/>
          <w:sz w:val="24"/>
          <w:szCs w:val="24"/>
        </w:rPr>
        <w:sym w:font="HQPB5" w:char="F021"/>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4" w:char="F0AF"/>
      </w:r>
      <w:r w:rsidRPr="001A5D60">
        <w:rPr>
          <w:rFonts w:ascii="Times New Roman" w:hAnsi="Times New Roman" w:cs="Times New Roman"/>
          <w:sz w:val="24"/>
          <w:szCs w:val="24"/>
        </w:rPr>
        <w:sym w:font="HQPB2" w:char="F052"/>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2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E7"/>
      </w:r>
      <w:r w:rsidRPr="001A5D60">
        <w:rPr>
          <w:rFonts w:ascii="Times New Roman" w:hAnsi="Times New Roman" w:cs="Times New Roman"/>
          <w:sz w:val="24"/>
          <w:szCs w:val="24"/>
        </w:rPr>
        <w:sym w:font="HQPB2" w:char="F06D"/>
      </w:r>
      <w:r w:rsidRPr="001A5D60">
        <w:rPr>
          <w:rFonts w:ascii="Times New Roman" w:hAnsi="Times New Roman" w:cs="Times New Roman"/>
          <w:sz w:val="24"/>
          <w:szCs w:val="24"/>
        </w:rPr>
        <w:sym w:font="HQPB2" w:char="F0BB"/>
      </w:r>
      <w:r w:rsidRPr="001A5D60">
        <w:rPr>
          <w:rFonts w:ascii="Times New Roman" w:hAnsi="Times New Roman" w:cs="Times New Roman"/>
          <w:sz w:val="24"/>
          <w:szCs w:val="24"/>
        </w:rPr>
        <w:sym w:font="HQPB5" w:char="F06F"/>
      </w:r>
      <w:r w:rsidRPr="001A5D60">
        <w:rPr>
          <w:rFonts w:ascii="Times New Roman" w:hAnsi="Times New Roman" w:cs="Times New Roman"/>
          <w:sz w:val="24"/>
          <w:szCs w:val="24"/>
        </w:rPr>
        <w:sym w:font="HQPB2" w:char="F059"/>
      </w:r>
      <w:r w:rsidRPr="001A5D60">
        <w:rPr>
          <w:rFonts w:ascii="Times New Roman" w:hAnsi="Times New Roman" w:cs="Times New Roman"/>
          <w:sz w:val="24"/>
          <w:szCs w:val="24"/>
        </w:rPr>
        <w:sym w:font="HQPB4" w:char="F0F8"/>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1" w:char="F093"/>
      </w:r>
      <w:r w:rsidRPr="001A5D60">
        <w:rPr>
          <w:rFonts w:ascii="Times New Roman" w:hAnsi="Times New Roman" w:cs="Times New Roman"/>
          <w:sz w:val="24"/>
          <w:szCs w:val="24"/>
        </w:rPr>
        <w:sym w:font="HQPB2" w:char="F052"/>
      </w:r>
      <w:r w:rsidRPr="001A5D60">
        <w:rPr>
          <w:rFonts w:ascii="Times New Roman" w:hAnsi="Times New Roman" w:cs="Times New Roman"/>
          <w:sz w:val="24"/>
          <w:szCs w:val="24"/>
        </w:rPr>
        <w:sym w:font="HQPB5" w:char="F072"/>
      </w:r>
      <w:r w:rsidRPr="001A5D60">
        <w:rPr>
          <w:rFonts w:ascii="Times New Roman" w:hAnsi="Times New Roman" w:cs="Times New Roman"/>
          <w:sz w:val="24"/>
          <w:szCs w:val="24"/>
        </w:rPr>
        <w:sym w:font="HQPB1" w:char="F026"/>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4" w:char="F0BA"/>
      </w:r>
      <w:r w:rsidRPr="001A5D60">
        <w:rPr>
          <w:rFonts w:ascii="Times New Roman" w:hAnsi="Times New Roman" w:cs="Times New Roman"/>
          <w:sz w:val="24"/>
          <w:szCs w:val="24"/>
        </w:rPr>
        <w:sym w:font="HQPB2" w:char="F052"/>
      </w:r>
      <w:r w:rsidRPr="001A5D60">
        <w:rPr>
          <w:rFonts w:ascii="Times New Roman" w:hAnsi="Times New Roman" w:cs="Times New Roman"/>
          <w:sz w:val="24"/>
          <w:szCs w:val="24"/>
        </w:rPr>
        <w:sym w:font="HQPB2" w:char="F0BA"/>
      </w:r>
      <w:r w:rsidRPr="001A5D60">
        <w:rPr>
          <w:rFonts w:ascii="Times New Roman" w:hAnsi="Times New Roman" w:cs="Times New Roman"/>
          <w:sz w:val="24"/>
          <w:szCs w:val="24"/>
        </w:rPr>
        <w:sym w:font="HQPB5" w:char="F075"/>
      </w:r>
      <w:r w:rsidRPr="001A5D60">
        <w:rPr>
          <w:rFonts w:ascii="Times New Roman" w:hAnsi="Times New Roman" w:cs="Times New Roman"/>
          <w:sz w:val="24"/>
          <w:szCs w:val="24"/>
        </w:rPr>
        <w:sym w:font="HQPB2" w:char="F0E4"/>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1" w:char="F08D"/>
      </w:r>
      <w:r w:rsidRPr="001A5D60">
        <w:rPr>
          <w:rFonts w:ascii="Times New Roman" w:hAnsi="Times New Roman" w:cs="Times New Roman"/>
          <w:sz w:val="24"/>
          <w:szCs w:val="24"/>
        </w:rPr>
        <w:sym w:font="HQPB4" w:char="F0E8"/>
      </w:r>
      <w:r w:rsidRPr="001A5D60">
        <w:rPr>
          <w:rFonts w:ascii="Times New Roman" w:hAnsi="Times New Roman" w:cs="Times New Roman"/>
          <w:sz w:val="24"/>
          <w:szCs w:val="24"/>
        </w:rPr>
        <w:sym w:font="HQPB2" w:char="F025"/>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1" w:char="F024"/>
      </w:r>
      <w:r w:rsidRPr="001A5D60">
        <w:rPr>
          <w:rFonts w:ascii="Times New Roman" w:hAnsi="Times New Roman" w:cs="Times New Roman"/>
          <w:sz w:val="24"/>
          <w:szCs w:val="24"/>
        </w:rPr>
        <w:sym w:font="HQPB4" w:char="F077"/>
      </w:r>
      <w:r w:rsidRPr="001A5D60">
        <w:rPr>
          <w:rFonts w:ascii="Times New Roman" w:hAnsi="Times New Roman" w:cs="Times New Roman"/>
          <w:sz w:val="24"/>
          <w:szCs w:val="24"/>
        </w:rPr>
        <w:sym w:font="HQPB2" w:char="F08A"/>
      </w:r>
      <w:r w:rsidRPr="001A5D60">
        <w:rPr>
          <w:rFonts w:ascii="Times New Roman" w:hAnsi="Times New Roman" w:cs="Times New Roman"/>
          <w:sz w:val="24"/>
          <w:szCs w:val="24"/>
        </w:rPr>
        <w:sym w:font="HQPB4" w:char="F0CE"/>
      </w:r>
      <w:r w:rsidRPr="001A5D60">
        <w:rPr>
          <w:rFonts w:ascii="Times New Roman" w:hAnsi="Times New Roman" w:cs="Times New Roman"/>
          <w:sz w:val="24"/>
          <w:szCs w:val="24"/>
        </w:rPr>
        <w:sym w:font="HQPB1" w:char="F02F"/>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1" w:char="F08D"/>
      </w:r>
      <w:r w:rsidRPr="001A5D60">
        <w:rPr>
          <w:rFonts w:ascii="Times New Roman" w:hAnsi="Times New Roman" w:cs="Times New Roman"/>
          <w:sz w:val="24"/>
          <w:szCs w:val="24"/>
        </w:rPr>
        <w:sym w:font="HQPB5" w:char="F074"/>
      </w:r>
      <w:r w:rsidRPr="001A5D60">
        <w:rPr>
          <w:rFonts w:ascii="Times New Roman" w:hAnsi="Times New Roman" w:cs="Times New Roman"/>
          <w:sz w:val="24"/>
          <w:szCs w:val="24"/>
        </w:rPr>
        <w:sym w:font="HQPB1" w:char="F0E3"/>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4" w:char="F0F6"/>
      </w:r>
      <w:r w:rsidRPr="001A5D60">
        <w:rPr>
          <w:rFonts w:ascii="Times New Roman" w:hAnsi="Times New Roman" w:cs="Times New Roman"/>
          <w:sz w:val="24"/>
          <w:szCs w:val="24"/>
        </w:rPr>
        <w:sym w:font="HQPB2" w:char="F04E"/>
      </w:r>
      <w:r w:rsidRPr="001A5D60">
        <w:rPr>
          <w:rFonts w:ascii="Times New Roman" w:hAnsi="Times New Roman" w:cs="Times New Roman"/>
          <w:sz w:val="24"/>
          <w:szCs w:val="24"/>
        </w:rPr>
        <w:sym w:font="HQPB4" w:char="F0E4"/>
      </w:r>
      <w:r w:rsidRPr="001A5D60">
        <w:rPr>
          <w:rFonts w:ascii="Times New Roman" w:hAnsi="Times New Roman" w:cs="Times New Roman"/>
          <w:sz w:val="24"/>
          <w:szCs w:val="24"/>
        </w:rPr>
        <w:sym w:font="HQPB2" w:char="F033"/>
      </w:r>
      <w:r w:rsidRPr="001A5D60">
        <w:rPr>
          <w:rFonts w:ascii="Times New Roman" w:hAnsi="Times New Roman" w:cs="Times New Roman"/>
          <w:sz w:val="24"/>
          <w:szCs w:val="24"/>
        </w:rPr>
        <w:sym w:font="HQPB4" w:char="F0AF"/>
      </w:r>
      <w:r w:rsidRPr="001A5D60">
        <w:rPr>
          <w:rFonts w:ascii="Times New Roman" w:hAnsi="Times New Roman" w:cs="Times New Roman"/>
          <w:sz w:val="24"/>
          <w:szCs w:val="24"/>
        </w:rPr>
        <w:sym w:font="HQPB2" w:char="F03D"/>
      </w:r>
      <w:r w:rsidRPr="001A5D60">
        <w:rPr>
          <w:rFonts w:ascii="Times New Roman" w:hAnsi="Times New Roman" w:cs="Times New Roman"/>
          <w:sz w:val="24"/>
          <w:szCs w:val="24"/>
        </w:rPr>
        <w:sym w:font="HQPB5" w:char="F079"/>
      </w:r>
      <w:r w:rsidRPr="001A5D60">
        <w:rPr>
          <w:rFonts w:ascii="Times New Roman" w:hAnsi="Times New Roman" w:cs="Times New Roman"/>
          <w:sz w:val="24"/>
          <w:szCs w:val="24"/>
        </w:rPr>
        <w:sym w:font="HQPB1" w:char="F0E8"/>
      </w:r>
      <w:r w:rsidRPr="001A5D60">
        <w:rPr>
          <w:rFonts w:ascii="Times New Roman" w:hAnsi="Times New Roman" w:cs="Times New Roman"/>
          <w:sz w:val="24"/>
          <w:szCs w:val="24"/>
        </w:rPr>
        <w:sym w:font="HQPB4" w:char="F0A9"/>
      </w:r>
      <w:r w:rsidRPr="001A5D60">
        <w:rPr>
          <w:rFonts w:ascii="Times New Roman" w:hAnsi="Times New Roman" w:cs="Times New Roman"/>
          <w:sz w:val="24"/>
          <w:szCs w:val="24"/>
        </w:rPr>
        <w:sym w:font="HQPB2" w:char="F039"/>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5" w:char="F09A"/>
      </w:r>
      <w:r w:rsidRPr="001A5D60">
        <w:rPr>
          <w:rFonts w:ascii="Times New Roman" w:hAnsi="Times New Roman" w:cs="Times New Roman"/>
          <w:sz w:val="24"/>
          <w:szCs w:val="24"/>
        </w:rPr>
        <w:sym w:font="HQPB2" w:char="F063"/>
      </w:r>
      <w:r w:rsidRPr="001A5D60">
        <w:rPr>
          <w:rFonts w:ascii="Times New Roman" w:hAnsi="Times New Roman" w:cs="Times New Roman"/>
          <w:sz w:val="24"/>
          <w:szCs w:val="24"/>
        </w:rPr>
        <w:sym w:font="HQPB2" w:char="F071"/>
      </w:r>
      <w:r w:rsidRPr="001A5D60">
        <w:rPr>
          <w:rFonts w:ascii="Times New Roman" w:hAnsi="Times New Roman" w:cs="Times New Roman"/>
          <w:sz w:val="24"/>
          <w:szCs w:val="24"/>
        </w:rPr>
        <w:sym w:font="HQPB4" w:char="F0E8"/>
      </w:r>
      <w:r w:rsidRPr="001A5D60">
        <w:rPr>
          <w:rFonts w:ascii="Times New Roman" w:hAnsi="Times New Roman" w:cs="Times New Roman"/>
          <w:sz w:val="24"/>
          <w:szCs w:val="24"/>
        </w:rPr>
        <w:sym w:font="HQPB2" w:char="F03D"/>
      </w:r>
      <w:r w:rsidRPr="001A5D60">
        <w:rPr>
          <w:rFonts w:ascii="Times New Roman" w:hAnsi="Times New Roman" w:cs="Times New Roman"/>
          <w:sz w:val="24"/>
          <w:szCs w:val="24"/>
        </w:rPr>
        <w:sym w:font="HQPB4" w:char="F0C9"/>
      </w:r>
      <w:r w:rsidRPr="001A5D60">
        <w:rPr>
          <w:rFonts w:ascii="Times New Roman" w:hAnsi="Times New Roman" w:cs="Times New Roman"/>
          <w:sz w:val="24"/>
          <w:szCs w:val="24"/>
        </w:rPr>
        <w:sym w:font="HQPB2" w:char="F029"/>
      </w:r>
      <w:r w:rsidRPr="001A5D60">
        <w:rPr>
          <w:rFonts w:ascii="Times New Roman" w:hAnsi="Times New Roman" w:cs="Times New Roman"/>
          <w:sz w:val="24"/>
          <w:szCs w:val="24"/>
        </w:rPr>
        <w:sym w:font="HQPB4" w:char="F0F7"/>
      </w:r>
      <w:r w:rsidRPr="001A5D60">
        <w:rPr>
          <w:rFonts w:ascii="Times New Roman" w:hAnsi="Times New Roman" w:cs="Times New Roman"/>
          <w:sz w:val="24"/>
          <w:szCs w:val="24"/>
        </w:rPr>
        <w:sym w:font="HQPB1" w:char="F0E8"/>
      </w:r>
      <w:r w:rsidRPr="001A5D60">
        <w:rPr>
          <w:rFonts w:ascii="Times New Roman" w:hAnsi="Times New Roman" w:cs="Times New Roman"/>
          <w:sz w:val="24"/>
          <w:szCs w:val="24"/>
        </w:rPr>
        <w:sym w:font="HQPB5" w:char="F073"/>
      </w:r>
      <w:r w:rsidRPr="001A5D60">
        <w:rPr>
          <w:rFonts w:ascii="Times New Roman" w:hAnsi="Times New Roman" w:cs="Times New Roman"/>
          <w:sz w:val="24"/>
          <w:szCs w:val="24"/>
        </w:rPr>
        <w:sym w:font="HQPB1" w:char="F03F"/>
      </w:r>
      <w:r w:rsidRPr="001A5D60">
        <w:rPr>
          <w:rFonts w:ascii="Times New Roman" w:hAnsi="Times New Roman" w:cs="Times New Roman"/>
          <w:sz w:val="24"/>
          <w:szCs w:val="24"/>
          <w:rtl/>
        </w:rPr>
        <w:t xml:space="preserve"> </w:t>
      </w:r>
      <w:r w:rsidRPr="001A5D60">
        <w:rPr>
          <w:rFonts w:ascii="Times New Roman" w:hAnsi="Times New Roman" w:cs="Times New Roman"/>
          <w:sz w:val="24"/>
          <w:szCs w:val="24"/>
        </w:rPr>
        <w:sym w:font="HQPB2" w:char="F0C7"/>
      </w:r>
      <w:r w:rsidRPr="001A5D60">
        <w:rPr>
          <w:rFonts w:ascii="Times New Roman" w:hAnsi="Times New Roman" w:cs="Times New Roman"/>
          <w:sz w:val="24"/>
          <w:szCs w:val="24"/>
        </w:rPr>
        <w:sym w:font="HQPB2" w:char="F0CB"/>
      </w:r>
      <w:r w:rsidRPr="001A5D60">
        <w:rPr>
          <w:rFonts w:ascii="Times New Roman" w:hAnsi="Times New Roman" w:cs="Times New Roman"/>
          <w:sz w:val="24"/>
          <w:szCs w:val="24"/>
        </w:rPr>
        <w:sym w:font="HQPB2" w:char="F0C8"/>
      </w:r>
      <w:r w:rsidR="00E610EA" w:rsidRPr="00E610EA">
        <w:rPr>
          <w:rFonts w:ascii="Times New Roman" w:hAnsi="Times New Roman" w:cs="Times New Roman"/>
          <w:sz w:val="24"/>
          <w:szCs w:val="24"/>
          <w:rtl/>
        </w:rPr>
        <w:t xml:space="preserve"> </w:t>
      </w:r>
    </w:p>
    <w:p w:rsidR="00396ACA" w:rsidRPr="001A5D60" w:rsidRDefault="00396ACA" w:rsidP="00690F1B">
      <w:pPr>
        <w:spacing w:line="240" w:lineRule="auto"/>
        <w:ind w:left="709"/>
        <w:jc w:val="both"/>
        <w:rPr>
          <w:rFonts w:ascii="Times New Roman" w:hAnsi="Times New Roman" w:cs="Times New Roman"/>
          <w:sz w:val="24"/>
          <w:szCs w:val="24"/>
        </w:rPr>
      </w:pPr>
      <w:r w:rsidRPr="001A5D60">
        <w:rPr>
          <w:rFonts w:ascii="Times New Roman" w:hAnsi="Times New Roman" w:cs="Times New Roman"/>
          <w:sz w:val="24"/>
          <w:szCs w:val="24"/>
          <w:lang w:val="id-ID"/>
        </w:rPr>
        <w:t xml:space="preserve">Terjemahannya: </w:t>
      </w:r>
      <w:r w:rsidRPr="001A5D60">
        <w:rPr>
          <w:rFonts w:ascii="Times New Roman" w:hAnsi="Times New Roman" w:cs="Times New Roman"/>
          <w:sz w:val="24"/>
          <w:szCs w:val="24"/>
        </w:rPr>
        <w:t>Sesungguhnya Kami menurunkannya berupa Al Quran dengan berbahasa Arab, agar kamu memahaminya.</w:t>
      </w:r>
    </w:p>
    <w:p w:rsidR="00396ACA" w:rsidRPr="001A5D60" w:rsidRDefault="00396ACA" w:rsidP="001A5D60">
      <w:pPr>
        <w:autoSpaceDE w:val="0"/>
        <w:autoSpaceDN w:val="0"/>
        <w:adjustRightInd w:val="0"/>
        <w:spacing w:after="0"/>
        <w:ind w:firstLine="720"/>
        <w:jc w:val="both"/>
        <w:rPr>
          <w:rFonts w:ascii="Times New Roman" w:hAnsi="Times New Roman" w:cs="Times New Roman"/>
          <w:color w:val="080808"/>
          <w:sz w:val="24"/>
          <w:szCs w:val="24"/>
          <w:vertAlign w:val="superscript"/>
          <w:lang w:val="id-ID"/>
        </w:rPr>
      </w:pPr>
      <w:r w:rsidRPr="001A5D60">
        <w:rPr>
          <w:rFonts w:ascii="Times New Roman" w:hAnsi="Times New Roman" w:cs="Times New Roman"/>
          <w:color w:val="080808"/>
          <w:sz w:val="24"/>
          <w:szCs w:val="24"/>
        </w:rPr>
        <w:lastRenderedPageBreak/>
        <w:t>Bahasa Arab merupakan mata pelajaran yang diajarkan pada lembaga-lembaga pendidikan Islam yang ada di Indonesia, mulai dari Madrasah Ibtidaiyah (MI), Madrasah Tsanawiyah (MTs), Madrasah Aliyah (MA), bahkan sampai Perguruan Tinggi. Dalam lampiran SK dan KD yang terdapat pada Peraturan Menteri Agama Republik Indonesia nomor 2 tahun 2008 tentang standar kompetensi lulusan dan standar isi Pendidikan Agama Islam dan Bahasa Arab di madrasah, dinyatakan bahwa mata pelajaran bahasa Arab merupakan suatu mata pelajaran yang diarahkan untuk mendorong, membimbing, mengembangkan, dan membina kemampuan serta menumbuhkan sikap positif terhadap bahasa Arab baik reseptif maupun produktif. Kemampuan reseptif yaitu kemampuan untuk memahami pembicaraan orang lain dan memahami bacaan. Kemampuan produktif yaitu kemampuan menggunakan bahasa sebagai alat komunikasi baik secara lisan maupun secara tertulis. Kemampuan berbahasa Arab serta sikap positif terhadap bahasa Arab tersebut sangat penting dalam membantu memahami sumber ajaran Islam yaitu al-Qur’an dan Hadis, serta kitab-kitab berbahasa Arab yang berkenaan dengan Islam bagi peserta didik</w:t>
      </w:r>
      <w:r w:rsidR="00830887" w:rsidRPr="001A5D60">
        <w:rPr>
          <w:rFonts w:ascii="Times New Roman" w:hAnsi="Times New Roman" w:cs="Times New Roman"/>
          <w:color w:val="080808"/>
          <w:sz w:val="24"/>
          <w:szCs w:val="24"/>
          <w:lang w:val="id-ID"/>
        </w:rPr>
        <w:t>.</w:t>
      </w:r>
      <w:r w:rsidRPr="001A5D60">
        <w:rPr>
          <w:rStyle w:val="FootnoteReference"/>
          <w:rFonts w:ascii="Times New Roman" w:hAnsi="Times New Roman" w:cs="Times New Roman"/>
          <w:color w:val="080808"/>
          <w:sz w:val="24"/>
          <w:szCs w:val="24"/>
          <w:vertAlign w:val="superscript"/>
        </w:rPr>
        <w:footnoteReference w:id="6"/>
      </w:r>
      <w:r w:rsidRPr="001A5D60">
        <w:rPr>
          <w:rFonts w:ascii="Times New Roman" w:hAnsi="Times New Roman" w:cs="Times New Roman"/>
          <w:color w:val="080808"/>
          <w:sz w:val="24"/>
          <w:szCs w:val="24"/>
          <w:vertAlign w:val="superscript"/>
        </w:rPr>
        <w:t xml:space="preserve"> </w:t>
      </w:r>
    </w:p>
    <w:p w:rsidR="00396ACA" w:rsidRPr="001A5D60" w:rsidRDefault="00690F1B" w:rsidP="001A5D60">
      <w:pPr>
        <w:pStyle w:val="Default"/>
        <w:spacing w:line="276" w:lineRule="auto"/>
        <w:ind w:firstLine="720"/>
        <w:jc w:val="both"/>
        <w:rPr>
          <w:rFonts w:ascii="Times New Roman" w:hAnsi="Times New Roman" w:cs="Times New Roman"/>
          <w:color w:val="080808"/>
        </w:rPr>
      </w:pPr>
      <w:r>
        <w:rPr>
          <w:rFonts w:ascii="Times New Roman" w:hAnsi="Times New Roman" w:cs="Times New Roman"/>
          <w:color w:val="080808"/>
        </w:rPr>
        <w:t>Terdapat</w:t>
      </w:r>
      <w:r w:rsidR="00396ACA" w:rsidRPr="001A5D60">
        <w:rPr>
          <w:rFonts w:ascii="Times New Roman" w:hAnsi="Times New Roman" w:cs="Times New Roman"/>
          <w:color w:val="080808"/>
        </w:rPr>
        <w:t xml:space="preserve"> empat keterampilan yang harus dikuasai siswa dalam pembelajaran bahasa Arab, yaitu menyimak (</w:t>
      </w:r>
      <w:r w:rsidR="00396ACA" w:rsidRPr="001A5D60">
        <w:rPr>
          <w:rFonts w:ascii="Times New Roman" w:hAnsi="Times New Roman" w:cs="Times New Roman"/>
          <w:i/>
          <w:iCs/>
          <w:color w:val="080808"/>
        </w:rPr>
        <w:t>istima’</w:t>
      </w:r>
      <w:r w:rsidR="00396ACA" w:rsidRPr="001A5D60">
        <w:rPr>
          <w:rFonts w:ascii="Times New Roman" w:hAnsi="Times New Roman" w:cs="Times New Roman"/>
          <w:color w:val="080808"/>
        </w:rPr>
        <w:t xml:space="preserve">), berbicara </w:t>
      </w:r>
      <w:r w:rsidR="00396ACA" w:rsidRPr="001A5D60">
        <w:rPr>
          <w:rFonts w:ascii="Times New Roman" w:hAnsi="Times New Roman" w:cs="Times New Roman"/>
          <w:i/>
          <w:iCs/>
          <w:color w:val="080808"/>
        </w:rPr>
        <w:t>(kalam</w:t>
      </w:r>
      <w:r w:rsidR="00396ACA" w:rsidRPr="001A5D60">
        <w:rPr>
          <w:rFonts w:ascii="Times New Roman" w:hAnsi="Times New Roman" w:cs="Times New Roman"/>
          <w:color w:val="080808"/>
        </w:rPr>
        <w:t>), membaca (</w:t>
      </w:r>
      <w:r w:rsidR="00396ACA" w:rsidRPr="001A5D60">
        <w:rPr>
          <w:rFonts w:ascii="Times New Roman" w:hAnsi="Times New Roman" w:cs="Times New Roman"/>
          <w:i/>
          <w:iCs/>
          <w:color w:val="080808"/>
        </w:rPr>
        <w:t>qira’ah</w:t>
      </w:r>
      <w:r w:rsidR="00396ACA" w:rsidRPr="001A5D60">
        <w:rPr>
          <w:rFonts w:ascii="Times New Roman" w:hAnsi="Times New Roman" w:cs="Times New Roman"/>
          <w:color w:val="080808"/>
        </w:rPr>
        <w:t>), dan menulis (</w:t>
      </w:r>
      <w:r w:rsidR="00396ACA" w:rsidRPr="001A5D60">
        <w:rPr>
          <w:rFonts w:ascii="Times New Roman" w:hAnsi="Times New Roman" w:cs="Times New Roman"/>
          <w:i/>
          <w:iCs/>
          <w:color w:val="080808"/>
        </w:rPr>
        <w:t>kitabah</w:t>
      </w:r>
      <w:r w:rsidR="00396ACA" w:rsidRPr="001A5D60">
        <w:rPr>
          <w:rFonts w:ascii="Times New Roman" w:hAnsi="Times New Roman" w:cs="Times New Roman"/>
          <w:color w:val="080808"/>
        </w:rPr>
        <w:t>). Dalam menyimak (</w:t>
      </w:r>
      <w:r w:rsidR="00396ACA" w:rsidRPr="001A5D60">
        <w:rPr>
          <w:rFonts w:ascii="Times New Roman" w:hAnsi="Times New Roman" w:cs="Times New Roman"/>
          <w:i/>
          <w:iCs/>
          <w:color w:val="080808"/>
        </w:rPr>
        <w:t>istima’</w:t>
      </w:r>
      <w:r w:rsidR="00396ACA" w:rsidRPr="001A5D60">
        <w:rPr>
          <w:rFonts w:ascii="Times New Roman" w:hAnsi="Times New Roman" w:cs="Times New Roman"/>
          <w:color w:val="080808"/>
        </w:rPr>
        <w:t>)</w:t>
      </w:r>
      <w:r w:rsidR="00396ACA" w:rsidRPr="001A5D60">
        <w:rPr>
          <w:rFonts w:ascii="Times New Roman" w:hAnsi="Times New Roman" w:cs="Times New Roman"/>
          <w:i/>
          <w:iCs/>
          <w:color w:val="080808"/>
        </w:rPr>
        <w:t xml:space="preserve">, </w:t>
      </w:r>
      <w:r w:rsidR="00396ACA" w:rsidRPr="001A5D60">
        <w:rPr>
          <w:rFonts w:ascii="Times New Roman" w:hAnsi="Times New Roman" w:cs="Times New Roman"/>
          <w:color w:val="080808"/>
        </w:rPr>
        <w:t xml:space="preserve">siswa diharapkan mampu memahami kalimat-kalimat bahasa Arab yang diucapkan oleh guru atau siswa lain. Dalam berbicara </w:t>
      </w:r>
      <w:r w:rsidR="00396ACA" w:rsidRPr="001A5D60">
        <w:rPr>
          <w:rFonts w:ascii="Times New Roman" w:hAnsi="Times New Roman" w:cs="Times New Roman"/>
          <w:i/>
          <w:iCs/>
          <w:color w:val="080808"/>
        </w:rPr>
        <w:t>(kalam</w:t>
      </w:r>
      <w:r w:rsidR="00396ACA" w:rsidRPr="001A5D60">
        <w:rPr>
          <w:rFonts w:ascii="Times New Roman" w:hAnsi="Times New Roman" w:cs="Times New Roman"/>
          <w:color w:val="080808"/>
        </w:rPr>
        <w:t>), siswa diharapkan mampu melakukan percakapan dalam bahasa Arab, di samping itu juga mampu menerapkan intonasi dan bahasa tubuh yang sesuai dalam percakapan tersebut. Keterampilan membaca (</w:t>
      </w:r>
      <w:r w:rsidR="00396ACA" w:rsidRPr="001A5D60">
        <w:rPr>
          <w:rFonts w:ascii="Times New Roman" w:hAnsi="Times New Roman" w:cs="Times New Roman"/>
          <w:i/>
          <w:iCs/>
          <w:color w:val="080808"/>
        </w:rPr>
        <w:t>qira’ah</w:t>
      </w:r>
      <w:r w:rsidR="00396ACA" w:rsidRPr="001A5D60">
        <w:rPr>
          <w:rFonts w:ascii="Times New Roman" w:hAnsi="Times New Roman" w:cs="Times New Roman"/>
          <w:color w:val="080808"/>
        </w:rPr>
        <w:t>) dimaksudkan agar siswa mampu mengubah lambang tulis menjadi lambang bunyi dan menangkap arti dari seluruh situasi yang dilambangkan dengan lambang-lambang tulis dan bunyi tersebut. Adapun keterampilan menulis (</w:t>
      </w:r>
      <w:r w:rsidR="00396ACA" w:rsidRPr="001A5D60">
        <w:rPr>
          <w:rFonts w:ascii="Times New Roman" w:hAnsi="Times New Roman" w:cs="Times New Roman"/>
          <w:i/>
          <w:iCs/>
          <w:color w:val="080808"/>
        </w:rPr>
        <w:t>kitabah</w:t>
      </w:r>
      <w:r w:rsidR="00396ACA" w:rsidRPr="001A5D60">
        <w:rPr>
          <w:rFonts w:ascii="Times New Roman" w:hAnsi="Times New Roman" w:cs="Times New Roman"/>
          <w:color w:val="080808"/>
        </w:rPr>
        <w:t xml:space="preserve">) dimaksudkan agar siswa mempunyai kemahiran membentuk huruf, menguasai ejaan, serta kemahiran melahirkan fikiran dan perasaan dengan tulisan. </w:t>
      </w:r>
    </w:p>
    <w:p w:rsidR="00396ACA" w:rsidRPr="001A5D60" w:rsidRDefault="00396ACA" w:rsidP="001A5D60">
      <w:pPr>
        <w:pStyle w:val="NormalWeb"/>
        <w:spacing w:before="0" w:beforeAutospacing="0" w:after="0" w:afterAutospacing="0" w:line="276" w:lineRule="auto"/>
        <w:ind w:firstLine="720"/>
        <w:jc w:val="both"/>
        <w:rPr>
          <w:color w:val="080808"/>
          <w:lang w:val="id-ID"/>
        </w:rPr>
      </w:pPr>
      <w:r w:rsidRPr="001A5D60">
        <w:rPr>
          <w:color w:val="080808"/>
          <w:lang w:val="pt-BR"/>
        </w:rPr>
        <w:t xml:space="preserve">Kosakata dalam bahasa Arab disebut juga dengan </w:t>
      </w:r>
      <w:r w:rsidR="00CD0C1B">
        <w:rPr>
          <w:i/>
          <w:color w:val="080808"/>
          <w:lang w:val="pt-BR"/>
        </w:rPr>
        <w:t>Mufradat</w:t>
      </w:r>
      <w:r w:rsidRPr="001A5D60">
        <w:rPr>
          <w:color w:val="080808"/>
          <w:lang w:val="pt-BR"/>
        </w:rPr>
        <w:t xml:space="preserve">. </w:t>
      </w:r>
      <w:r w:rsidR="00CD0C1B">
        <w:rPr>
          <w:i/>
          <w:color w:val="080808"/>
          <w:lang w:val="fi-FI"/>
        </w:rPr>
        <w:t>Mufradat</w:t>
      </w:r>
      <w:r w:rsidRPr="001A5D60">
        <w:rPr>
          <w:color w:val="080808"/>
          <w:lang w:val="fi-FI"/>
        </w:rPr>
        <w:t xml:space="preserve"> adalah</w:t>
      </w:r>
      <w:r w:rsidRPr="001A5D60">
        <w:rPr>
          <w:rStyle w:val="apple-converted-space"/>
          <w:color w:val="080808"/>
          <w:lang w:val="fi-FI"/>
        </w:rPr>
        <w:t> </w:t>
      </w:r>
      <w:hyperlink r:id="rId9" w:tooltip="Himpunan" w:history="1">
        <w:r w:rsidRPr="001A5D60">
          <w:rPr>
            <w:rStyle w:val="Hyperlink"/>
            <w:color w:val="080808"/>
            <w:u w:val="none"/>
            <w:lang w:val="fi-FI"/>
          </w:rPr>
          <w:t>himpunan</w:t>
        </w:r>
      </w:hyperlink>
      <w:r w:rsidRPr="001A5D60">
        <w:rPr>
          <w:rStyle w:val="apple-converted-space"/>
          <w:color w:val="080808"/>
          <w:lang w:val="fi-FI"/>
        </w:rPr>
        <w:t> </w:t>
      </w:r>
      <w:hyperlink r:id="rId10" w:tooltip="Kata" w:history="1">
        <w:r w:rsidRPr="001A5D60">
          <w:rPr>
            <w:rStyle w:val="Hyperlink"/>
            <w:color w:val="080808"/>
            <w:u w:val="none"/>
            <w:lang w:val="fi-FI"/>
          </w:rPr>
          <w:t>kata</w:t>
        </w:r>
      </w:hyperlink>
      <w:r w:rsidRPr="001A5D60">
        <w:rPr>
          <w:rStyle w:val="apple-converted-space"/>
          <w:color w:val="080808"/>
          <w:lang w:val="fi-FI"/>
        </w:rPr>
        <w:t> </w:t>
      </w:r>
      <w:r w:rsidRPr="001A5D60">
        <w:rPr>
          <w:color w:val="080808"/>
          <w:lang w:val="fi-FI"/>
        </w:rPr>
        <w:t>yang diketahui oleh seseorang dan merupakan bagian dari bahasa Arab. Kosakata seseorang didefinisikan sebagai himpunan semua kata-kata yang dimengerti oleh orang tersebut atau semua kata-kata yang kemungkinan akan digunakan oleh orang tersebut untuk menyusun</w:t>
      </w:r>
      <w:r w:rsidRPr="001A5D60">
        <w:rPr>
          <w:rStyle w:val="apple-converted-space"/>
          <w:color w:val="080808"/>
          <w:lang w:val="fi-FI"/>
        </w:rPr>
        <w:t> </w:t>
      </w:r>
      <w:hyperlink r:id="rId11" w:tooltip="Kalimat" w:history="1">
        <w:r w:rsidRPr="001A5D60">
          <w:rPr>
            <w:rStyle w:val="Hyperlink"/>
            <w:color w:val="080808"/>
            <w:u w:val="none"/>
            <w:lang w:val="fi-FI"/>
          </w:rPr>
          <w:t>kalimat</w:t>
        </w:r>
      </w:hyperlink>
      <w:r w:rsidRPr="001A5D60">
        <w:rPr>
          <w:rStyle w:val="apple-converted-space"/>
          <w:color w:val="080808"/>
          <w:lang w:val="fi-FI"/>
        </w:rPr>
        <w:t> </w:t>
      </w:r>
      <w:r w:rsidRPr="001A5D60">
        <w:rPr>
          <w:color w:val="080808"/>
          <w:lang w:val="fi-FI"/>
        </w:rPr>
        <w:t>baru. Kekayaan kosakata seseorang secara umum dianggap merupakan gambaran dari</w:t>
      </w:r>
      <w:r w:rsidRPr="001A5D60">
        <w:rPr>
          <w:rStyle w:val="apple-converted-space"/>
          <w:color w:val="080808"/>
          <w:lang w:val="fi-FI"/>
        </w:rPr>
        <w:t> </w:t>
      </w:r>
      <w:hyperlink r:id="rId12" w:tooltip="Intelejensia (halaman belum tersedia)" w:history="1">
        <w:r w:rsidRPr="001A5D60">
          <w:rPr>
            <w:rStyle w:val="Hyperlink"/>
            <w:color w:val="080808"/>
            <w:u w:val="none"/>
            <w:lang w:val="fi-FI"/>
          </w:rPr>
          <w:t>intelejensia</w:t>
        </w:r>
      </w:hyperlink>
      <w:r w:rsidR="00830887" w:rsidRPr="001A5D60">
        <w:rPr>
          <w:rStyle w:val="apple-converted-space"/>
          <w:i/>
          <w:color w:val="080808"/>
          <w:lang w:val="fi-FI"/>
        </w:rPr>
        <w:t xml:space="preserve"> </w:t>
      </w:r>
      <w:r w:rsidRPr="001A5D60">
        <w:rPr>
          <w:color w:val="080808"/>
          <w:lang w:val="fi-FI"/>
        </w:rPr>
        <w:t xml:space="preserve">atau tingkat </w:t>
      </w:r>
      <w:hyperlink r:id="rId13" w:tooltip="Pendidikan" w:history="1">
        <w:r w:rsidRPr="001A5D60">
          <w:rPr>
            <w:rStyle w:val="Hyperlink"/>
            <w:color w:val="080808"/>
            <w:u w:val="none"/>
            <w:lang w:val="fi-FI"/>
          </w:rPr>
          <w:t>pendidikannya</w:t>
        </w:r>
      </w:hyperlink>
      <w:r w:rsidRPr="001A5D60">
        <w:rPr>
          <w:color w:val="080808"/>
          <w:lang w:val="fi-FI"/>
        </w:rPr>
        <w:t xml:space="preserve">. Penambahan kosakata seseorang secara umum dianggap merupakan bagian penting, baik dari proses pembelajaran suatu bahasa </w:t>
      </w:r>
      <w:r w:rsidRPr="001A5D60">
        <w:rPr>
          <w:color w:val="080808"/>
          <w:lang w:val="fi-FI"/>
        </w:rPr>
        <w:lastRenderedPageBreak/>
        <w:t>ataupun pengembangan kemampuan seseorang dalam suatu bahasa yang sudah dikuasai</w:t>
      </w:r>
      <w:r w:rsidRPr="001A5D60">
        <w:rPr>
          <w:rStyle w:val="FootnoteReference"/>
          <w:color w:val="080808"/>
          <w:lang w:val="fi-FI"/>
        </w:rPr>
        <w:t xml:space="preserve"> </w:t>
      </w:r>
      <w:r w:rsidR="00830887" w:rsidRPr="001A5D60">
        <w:rPr>
          <w:rStyle w:val="FootnoteReference"/>
          <w:color w:val="080808"/>
          <w:lang w:val="id-ID"/>
        </w:rPr>
        <w:t>.</w:t>
      </w:r>
      <w:r w:rsidRPr="001A5D60">
        <w:rPr>
          <w:rStyle w:val="FootnoteReference"/>
          <w:color w:val="080808"/>
          <w:vertAlign w:val="superscript"/>
        </w:rPr>
        <w:footnoteReference w:id="7"/>
      </w:r>
    </w:p>
    <w:p w:rsidR="00396ACA" w:rsidRPr="001A5D60" w:rsidRDefault="00396ACA" w:rsidP="001A5D60">
      <w:pPr>
        <w:pStyle w:val="NormalWeb"/>
        <w:spacing w:before="0" w:beforeAutospacing="0" w:after="0" w:afterAutospacing="0" w:line="276" w:lineRule="auto"/>
        <w:ind w:firstLine="720"/>
        <w:jc w:val="both"/>
        <w:rPr>
          <w:color w:val="080808"/>
          <w:lang w:val="fi-FI"/>
        </w:rPr>
      </w:pPr>
      <w:r w:rsidRPr="001A5D60">
        <w:rPr>
          <w:color w:val="080808"/>
          <w:lang w:val="fi-FI"/>
        </w:rPr>
        <w:t xml:space="preserve">Pembelajaran </w:t>
      </w:r>
      <w:r w:rsidR="00CD0C1B">
        <w:rPr>
          <w:i/>
          <w:color w:val="080808"/>
          <w:lang w:val="fi-FI"/>
        </w:rPr>
        <w:t>Mufradat</w:t>
      </w:r>
      <w:r w:rsidRPr="001A5D60">
        <w:rPr>
          <w:color w:val="080808"/>
          <w:lang w:val="fi-FI"/>
        </w:rPr>
        <w:t xml:space="preserve"> merupakan suatu pembelajaran yang sangat penting, karena </w:t>
      </w:r>
      <w:r w:rsidR="00CD0C1B">
        <w:rPr>
          <w:i/>
          <w:color w:val="080808"/>
          <w:lang w:val="fi-FI"/>
        </w:rPr>
        <w:t>Mufradat</w:t>
      </w:r>
      <w:r w:rsidRPr="001A5D60">
        <w:rPr>
          <w:color w:val="080808"/>
          <w:lang w:val="fi-FI"/>
        </w:rPr>
        <w:t xml:space="preserve"> merupakan bagian yang pokok dalam mempelajari bahasa, karena hakekat bahasa adalah sekumpulan kosa kata.</w:t>
      </w:r>
      <w:r w:rsidR="00830887" w:rsidRPr="001A5D60">
        <w:rPr>
          <w:color w:val="080808"/>
          <w:lang w:val="id-ID"/>
        </w:rPr>
        <w:t xml:space="preserve"> </w:t>
      </w:r>
      <w:r w:rsidRPr="001A5D60">
        <w:rPr>
          <w:color w:val="080808"/>
          <w:lang w:val="fi-FI"/>
        </w:rPr>
        <w:t xml:space="preserve">Penguasaan </w:t>
      </w:r>
      <w:r w:rsidR="00CD0C1B">
        <w:rPr>
          <w:i/>
          <w:color w:val="080808"/>
          <w:lang w:val="fi-FI"/>
        </w:rPr>
        <w:t>Mufradat</w:t>
      </w:r>
      <w:r w:rsidRPr="001A5D60">
        <w:rPr>
          <w:color w:val="080808"/>
          <w:lang w:val="fi-FI"/>
        </w:rPr>
        <w:t xml:space="preserve"> adalah suatu hal yang utama untuk dipelajari bagi mereka yang ingin mahir dalam berbahasa Arab, karena kualitas berbahasa seseorang jelas tergantung pada kualitas dan kuantitas kosa kata yang dimilikinya. Di dalam Alquran dijelaskan bahwa Allah SWT. mengajarkan kepada nabi Adam seluruh</w:t>
      </w:r>
      <w:r w:rsidR="00830887" w:rsidRPr="001A5D60">
        <w:rPr>
          <w:i/>
          <w:color w:val="080808"/>
          <w:lang w:val="fi-FI"/>
        </w:rPr>
        <w:t xml:space="preserve"> </w:t>
      </w:r>
      <w:r w:rsidRPr="001A5D60">
        <w:rPr>
          <w:color w:val="080808"/>
          <w:lang w:val="fi-FI"/>
        </w:rPr>
        <w:t xml:space="preserve">nama-nama benda. Firman Allah SWT. </w:t>
      </w:r>
      <w:r w:rsidR="00830887" w:rsidRPr="001A5D60">
        <w:rPr>
          <w:color w:val="080808"/>
          <w:lang w:val="id-ID"/>
        </w:rPr>
        <w:t>D</w:t>
      </w:r>
      <w:r w:rsidRPr="001A5D60">
        <w:rPr>
          <w:color w:val="080808"/>
          <w:lang w:val="fi-FI"/>
        </w:rPr>
        <w:t>alam Alquran surah al-Baqarah ayat 31:</w:t>
      </w:r>
    </w:p>
    <w:p w:rsidR="00396ACA" w:rsidRPr="001A5D60" w:rsidRDefault="00396ACA" w:rsidP="00690F1B">
      <w:pPr>
        <w:pStyle w:val="NormalWeb"/>
        <w:bidi/>
        <w:spacing w:before="0" w:beforeAutospacing="0" w:after="0" w:afterAutospacing="0"/>
        <w:ind w:right="709" w:firstLine="720"/>
        <w:jc w:val="both"/>
        <w:rPr>
          <w:rtl/>
        </w:rPr>
      </w:pPr>
      <w:r w:rsidRPr="001A5D60">
        <w:sym w:font="HQPB5" w:char="F07A"/>
      </w:r>
      <w:r w:rsidRPr="001A5D60">
        <w:sym w:font="HQPB2" w:char="F04E"/>
      </w:r>
      <w:r w:rsidRPr="001A5D60">
        <w:sym w:font="HQPB4" w:char="F0AF"/>
      </w:r>
      <w:r w:rsidRPr="001A5D60">
        <w:sym w:font="HQPB2" w:char="F03D"/>
      </w:r>
      <w:r w:rsidRPr="001A5D60">
        <w:sym w:font="HQPB5" w:char="F074"/>
      </w:r>
      <w:r w:rsidRPr="001A5D60">
        <w:sym w:font="HQPB1" w:char="F0E6"/>
      </w:r>
      <w:r w:rsidRPr="001A5D60">
        <w:sym w:font="HQPB5" w:char="F075"/>
      </w:r>
      <w:r w:rsidRPr="001A5D60">
        <w:sym w:font="HQPB2" w:char="F072"/>
      </w:r>
      <w:r w:rsidRPr="001A5D60">
        <w:rPr>
          <w:rtl/>
        </w:rPr>
        <w:t xml:space="preserve"> </w:t>
      </w:r>
      <w:r w:rsidRPr="001A5D60">
        <w:sym w:font="HQPB5" w:char="F074"/>
      </w:r>
      <w:r w:rsidRPr="001A5D60">
        <w:sym w:font="HQPB2" w:char="F050"/>
      </w:r>
      <w:r w:rsidRPr="001A5D60">
        <w:sym w:font="HQPB5" w:char="F079"/>
      </w:r>
      <w:r w:rsidRPr="001A5D60">
        <w:sym w:font="HQPB1" w:char="F08A"/>
      </w:r>
      <w:r w:rsidRPr="001A5D60">
        <w:sym w:font="HQPB1" w:char="F023"/>
      </w:r>
      <w:r w:rsidRPr="001A5D60">
        <w:sym w:font="HQPB5" w:char="F075"/>
      </w:r>
      <w:r w:rsidRPr="001A5D60">
        <w:sym w:font="HQPB2" w:char="F0E4"/>
      </w:r>
      <w:r w:rsidRPr="001A5D60">
        <w:rPr>
          <w:rtl/>
        </w:rPr>
        <w:t xml:space="preserve"> </w:t>
      </w:r>
      <w:r w:rsidRPr="001A5D60">
        <w:sym w:font="HQPB5" w:char="F075"/>
      </w:r>
      <w:r w:rsidRPr="001A5D60">
        <w:sym w:font="HQPB2" w:char="F0E4"/>
      </w:r>
      <w:r w:rsidRPr="001A5D60">
        <w:sym w:font="HQPB5" w:char="F021"/>
      </w:r>
      <w:r w:rsidRPr="001A5D60">
        <w:sym w:font="HQPB1" w:char="F024"/>
      </w:r>
      <w:r w:rsidRPr="001A5D60">
        <w:sym w:font="HQPB5" w:char="F06F"/>
      </w:r>
      <w:r w:rsidRPr="001A5D60">
        <w:sym w:font="HQPB2" w:char="F0FF"/>
      </w:r>
      <w:r w:rsidRPr="001A5D60">
        <w:sym w:font="HQPB4" w:char="F0F4"/>
      </w:r>
      <w:r w:rsidRPr="001A5D60">
        <w:sym w:font="HQPB1" w:char="F09C"/>
      </w:r>
      <w:r w:rsidRPr="001A5D60">
        <w:sym w:font="HQPB5" w:char="F046"/>
      </w:r>
      <w:r w:rsidRPr="001A5D60">
        <w:sym w:font="HQPB2" w:char="F07B"/>
      </w:r>
      <w:r w:rsidRPr="001A5D60">
        <w:sym w:font="HQPB5" w:char="F024"/>
      </w:r>
      <w:r w:rsidRPr="001A5D60">
        <w:sym w:font="HQPB1" w:char="F023"/>
      </w:r>
      <w:r w:rsidRPr="001A5D60">
        <w:rPr>
          <w:rtl/>
        </w:rPr>
        <w:t xml:space="preserve"> </w:t>
      </w:r>
      <w:r w:rsidRPr="001A5D60">
        <w:sym w:font="HQPB1" w:char="F024"/>
      </w:r>
      <w:r w:rsidRPr="001A5D60">
        <w:sym w:font="HQPB5" w:char="F079"/>
      </w:r>
      <w:r w:rsidRPr="001A5D60">
        <w:sym w:font="HQPB2" w:char="F067"/>
      </w:r>
      <w:r w:rsidRPr="001A5D60">
        <w:sym w:font="HQPB4" w:char="F0AF"/>
      </w:r>
      <w:r w:rsidRPr="001A5D60">
        <w:sym w:font="HQPB2" w:char="F03D"/>
      </w:r>
      <w:r w:rsidRPr="001A5D60">
        <w:sym w:font="HQPB4" w:char="F0E4"/>
      </w:r>
      <w:r w:rsidRPr="001A5D60">
        <w:sym w:font="HQPB2" w:char="F02E"/>
      </w:r>
      <w:r w:rsidRPr="001A5D60">
        <w:rPr>
          <w:rtl/>
        </w:rPr>
        <w:t xml:space="preserve"> </w:t>
      </w:r>
      <w:r w:rsidRPr="001A5D60">
        <w:sym w:font="HQPB4" w:char="F0A7"/>
      </w:r>
      <w:r w:rsidRPr="001A5D60">
        <w:sym w:font="HQPB2" w:char="F04E"/>
      </w:r>
      <w:r w:rsidRPr="001A5D60">
        <w:sym w:font="HQPB4" w:char="F0E8"/>
      </w:r>
      <w:r w:rsidRPr="001A5D60">
        <w:sym w:font="HQPB1" w:char="F04F"/>
      </w:r>
      <w:r w:rsidRPr="001A5D60">
        <w:rPr>
          <w:rtl/>
        </w:rPr>
        <w:t xml:space="preserve"> </w:t>
      </w:r>
      <w:r w:rsidRPr="001A5D60">
        <w:sym w:font="HQPB4" w:char="F0F6"/>
      </w:r>
      <w:r w:rsidRPr="001A5D60">
        <w:sym w:font="HQPB2" w:char="F04E"/>
      </w:r>
      <w:r w:rsidRPr="001A5D60">
        <w:sym w:font="HQPB4" w:char="F0E5"/>
      </w:r>
      <w:r w:rsidRPr="001A5D60">
        <w:sym w:font="HQPB2" w:char="F06B"/>
      </w:r>
      <w:r w:rsidRPr="001A5D60">
        <w:sym w:font="HQPB5" w:char="F079"/>
      </w:r>
      <w:r w:rsidRPr="001A5D60">
        <w:sym w:font="HQPB1" w:char="F0CE"/>
      </w:r>
      <w:r w:rsidRPr="001A5D60">
        <w:sym w:font="HQPB5" w:char="F07A"/>
      </w:r>
      <w:r w:rsidRPr="001A5D60">
        <w:sym w:font="HQPB1" w:char="F090"/>
      </w:r>
      <w:r w:rsidRPr="001A5D60">
        <w:sym w:font="HQPB5" w:char="F074"/>
      </w:r>
      <w:r w:rsidRPr="001A5D60">
        <w:sym w:font="HQPB1" w:char="F0E4"/>
      </w:r>
      <w:r w:rsidRPr="001A5D60">
        <w:rPr>
          <w:rtl/>
        </w:rPr>
        <w:t xml:space="preserve"> </w:t>
      </w:r>
      <w:r w:rsidRPr="001A5D60">
        <w:sym w:font="HQPB2" w:char="F092"/>
      </w:r>
      <w:r w:rsidRPr="001A5D60">
        <w:sym w:font="HQPB5" w:char="F06E"/>
      </w:r>
      <w:r w:rsidRPr="001A5D60">
        <w:sym w:font="HQPB2" w:char="F03F"/>
      </w:r>
      <w:r w:rsidRPr="001A5D60">
        <w:sym w:font="HQPB5" w:char="F074"/>
      </w:r>
      <w:r w:rsidRPr="001A5D60">
        <w:sym w:font="HQPB1" w:char="F0E3"/>
      </w:r>
      <w:r w:rsidRPr="001A5D60">
        <w:rPr>
          <w:rtl/>
        </w:rPr>
        <w:t xml:space="preserve"> </w:t>
      </w:r>
      <w:r w:rsidRPr="001A5D60">
        <w:sym w:font="HQPB4" w:char="F0CF"/>
      </w:r>
      <w:r w:rsidRPr="001A5D60">
        <w:sym w:font="HQPB2" w:char="F070"/>
      </w:r>
      <w:r w:rsidRPr="001A5D60">
        <w:sym w:font="HQPB5" w:char="F073"/>
      </w:r>
      <w:r w:rsidRPr="001A5D60">
        <w:sym w:font="HQPB2" w:char="F033"/>
      </w:r>
      <w:r w:rsidRPr="001A5D60">
        <w:sym w:font="HQPB4" w:char="F0CD"/>
      </w:r>
      <w:r w:rsidRPr="001A5D60">
        <w:sym w:font="HQPB2" w:char="F0B4"/>
      </w:r>
      <w:r w:rsidRPr="001A5D60">
        <w:sym w:font="HQPB5" w:char="F0AF"/>
      </w:r>
      <w:r w:rsidRPr="001A5D60">
        <w:sym w:font="HQPB2" w:char="F0BB"/>
      </w:r>
      <w:r w:rsidRPr="001A5D60">
        <w:sym w:font="HQPB5" w:char="F06E"/>
      </w:r>
      <w:r w:rsidRPr="001A5D60">
        <w:sym w:font="HQPB2" w:char="F03D"/>
      </w:r>
      <w:r w:rsidRPr="001A5D60">
        <w:sym w:font="HQPB5" w:char="F079"/>
      </w:r>
      <w:r w:rsidRPr="001A5D60">
        <w:sym w:font="HQPB2" w:char="F04A"/>
      </w:r>
      <w:r w:rsidRPr="001A5D60">
        <w:sym w:font="HQPB4" w:char="F0F8"/>
      </w:r>
      <w:r w:rsidRPr="001A5D60">
        <w:sym w:font="HQPB2" w:char="F039"/>
      </w:r>
      <w:r w:rsidRPr="001A5D60">
        <w:sym w:font="HQPB5" w:char="F024"/>
      </w:r>
      <w:r w:rsidRPr="001A5D60">
        <w:sym w:font="HQPB1" w:char="F023"/>
      </w:r>
      <w:r w:rsidRPr="001A5D60">
        <w:rPr>
          <w:rtl/>
        </w:rPr>
        <w:t xml:space="preserve"> </w:t>
      </w:r>
      <w:r w:rsidRPr="001A5D60">
        <w:sym w:font="HQPB5" w:char="F074"/>
      </w:r>
      <w:r w:rsidRPr="001A5D60">
        <w:sym w:font="HQPB2" w:char="F041"/>
      </w:r>
      <w:r w:rsidRPr="001A5D60">
        <w:sym w:font="HQPB1" w:char="F024"/>
      </w:r>
      <w:r w:rsidRPr="001A5D60">
        <w:sym w:font="HQPB5" w:char="F073"/>
      </w:r>
      <w:r w:rsidRPr="001A5D60">
        <w:sym w:font="HQPB2" w:char="F029"/>
      </w:r>
      <w:r w:rsidRPr="001A5D60">
        <w:sym w:font="HQPB5" w:char="F073"/>
      </w:r>
      <w:r w:rsidRPr="001A5D60">
        <w:sym w:font="HQPB1" w:char="F0F9"/>
      </w:r>
      <w:r w:rsidRPr="001A5D60">
        <w:rPr>
          <w:rtl/>
        </w:rPr>
        <w:t xml:space="preserve"> </w:t>
      </w:r>
      <w:r w:rsidRPr="001A5D60">
        <w:sym w:font="HQPB2" w:char="F092"/>
      </w:r>
      <w:r w:rsidRPr="001A5D60">
        <w:sym w:font="HQPB4" w:char="F0CE"/>
      </w:r>
      <w:r w:rsidRPr="001A5D60">
        <w:sym w:font="HQPB2" w:char="F054"/>
      </w:r>
      <w:r w:rsidRPr="001A5D60">
        <w:sym w:font="HQPB2" w:char="F071"/>
      </w:r>
      <w:r w:rsidRPr="001A5D60">
        <w:sym w:font="HQPB4" w:char="F0E4"/>
      </w:r>
      <w:r w:rsidRPr="001A5D60">
        <w:sym w:font="HQPB2" w:char="F0AB"/>
      </w:r>
      <w:r w:rsidRPr="001A5D60">
        <w:sym w:font="HQPB4" w:char="F0CE"/>
      </w:r>
      <w:r w:rsidRPr="001A5D60">
        <w:sym w:font="HQPB1" w:char="F036"/>
      </w:r>
      <w:r w:rsidRPr="001A5D60">
        <w:sym w:font="HQPB5" w:char="F02F"/>
      </w:r>
      <w:r w:rsidRPr="001A5D60">
        <w:sym w:font="HQPB2" w:char="F052"/>
      </w:r>
      <w:r w:rsidRPr="001A5D60">
        <w:sym w:font="HQPB5" w:char="F072"/>
      </w:r>
      <w:r w:rsidRPr="001A5D60">
        <w:sym w:font="HQPB1" w:char="F026"/>
      </w:r>
      <w:r w:rsidRPr="001A5D60">
        <w:rPr>
          <w:rtl/>
        </w:rPr>
        <w:t xml:space="preserve"> </w:t>
      </w:r>
      <w:r w:rsidRPr="001A5D60">
        <w:sym w:font="HQPB4" w:char="F0CF"/>
      </w:r>
      <w:r w:rsidRPr="001A5D60">
        <w:sym w:font="HQPB2" w:char="F0E4"/>
      </w:r>
      <w:r w:rsidRPr="001A5D60">
        <w:sym w:font="HQPB5" w:char="F021"/>
      </w:r>
      <w:r w:rsidRPr="001A5D60">
        <w:sym w:font="HQPB1" w:char="F024"/>
      </w:r>
      <w:r w:rsidRPr="001A5D60">
        <w:sym w:font="HQPB5" w:char="F079"/>
      </w:r>
      <w:r w:rsidRPr="001A5D60">
        <w:sym w:font="HQPB2" w:char="F04A"/>
      </w:r>
      <w:r w:rsidRPr="001A5D60">
        <w:sym w:font="HQPB4" w:char="F0F3"/>
      </w:r>
      <w:r w:rsidRPr="001A5D60">
        <w:sym w:font="HQPB1" w:char="F099"/>
      </w:r>
      <w:r w:rsidRPr="001A5D60">
        <w:sym w:font="HQPB5" w:char="F072"/>
      </w:r>
      <w:r w:rsidRPr="001A5D60">
        <w:sym w:font="HQPB1" w:char="F027"/>
      </w:r>
      <w:r w:rsidRPr="001A5D60">
        <w:sym w:font="HQPB4" w:char="F0CE"/>
      </w:r>
      <w:r w:rsidRPr="001A5D60">
        <w:sym w:font="HQPB1" w:char="F02F"/>
      </w:r>
      <w:r w:rsidRPr="001A5D60">
        <w:rPr>
          <w:rtl/>
        </w:rPr>
        <w:t xml:space="preserve"> </w:t>
      </w:r>
      <w:r w:rsidRPr="001A5D60">
        <w:sym w:font="HQPB4" w:char="F0CF"/>
      </w:r>
      <w:r w:rsidRPr="001A5D60">
        <w:sym w:font="HQPB2" w:char="F0E4"/>
      </w:r>
      <w:r w:rsidRPr="001A5D60">
        <w:sym w:font="HQPB5" w:char="F049"/>
      </w:r>
      <w:r w:rsidRPr="001A5D60">
        <w:sym w:font="HQPB2" w:char="F077"/>
      </w:r>
      <w:r w:rsidRPr="001A5D60">
        <w:sym w:font="HQPB4" w:char="F0E0"/>
      </w:r>
      <w:r w:rsidRPr="001A5D60">
        <w:sym w:font="HQPB2" w:char="F073"/>
      </w:r>
      <w:r w:rsidRPr="001A5D60">
        <w:sym w:font="HQPB5" w:char="F0AF"/>
      </w:r>
      <w:r w:rsidRPr="001A5D60">
        <w:sym w:font="HQPB2" w:char="F0BB"/>
      </w:r>
      <w:r w:rsidRPr="001A5D60">
        <w:sym w:font="HQPB5" w:char="F079"/>
      </w:r>
      <w:r w:rsidRPr="001A5D60">
        <w:sym w:font="HQPB2" w:char="F064"/>
      </w:r>
      <w:r w:rsidRPr="001A5D60">
        <w:rPr>
          <w:rtl/>
        </w:rPr>
        <w:t xml:space="preserve"> </w:t>
      </w:r>
      <w:r w:rsidRPr="001A5D60">
        <w:sym w:font="HQPB2" w:char="F062"/>
      </w:r>
      <w:r w:rsidRPr="001A5D60">
        <w:sym w:font="HQPB4" w:char="F0CE"/>
      </w:r>
      <w:r w:rsidRPr="001A5D60">
        <w:sym w:font="HQPB1" w:char="F029"/>
      </w:r>
      <w:r w:rsidRPr="001A5D60">
        <w:rPr>
          <w:rtl/>
        </w:rPr>
        <w:t xml:space="preserve"> </w:t>
      </w:r>
      <w:r w:rsidRPr="001A5D60">
        <w:sym w:font="HQPB4" w:char="F0F6"/>
      </w:r>
      <w:r w:rsidRPr="001A5D60">
        <w:sym w:font="HQPB2" w:char="F04E"/>
      </w:r>
      <w:r w:rsidRPr="001A5D60">
        <w:sym w:font="HQPB4" w:char="F0E7"/>
      </w:r>
      <w:r w:rsidRPr="001A5D60">
        <w:sym w:font="HQPB1" w:char="F046"/>
      </w:r>
      <w:r w:rsidRPr="001A5D60">
        <w:sym w:font="HQPB2" w:char="F05A"/>
      </w:r>
      <w:r w:rsidRPr="001A5D60">
        <w:sym w:font="HQPB4" w:char="F0E4"/>
      </w:r>
      <w:r w:rsidRPr="001A5D60">
        <w:sym w:font="HQPB2" w:char="F02E"/>
      </w:r>
      <w:r w:rsidRPr="001A5D60">
        <w:rPr>
          <w:rtl/>
        </w:rPr>
        <w:t xml:space="preserve"> </w:t>
      </w:r>
      <w:r w:rsidRPr="001A5D60">
        <w:sym w:font="HQPB5" w:char="F074"/>
      </w:r>
      <w:r w:rsidRPr="001A5D60">
        <w:sym w:font="HQPB2" w:char="F0FB"/>
      </w:r>
      <w:r w:rsidRPr="001A5D60">
        <w:sym w:font="HQPB2" w:char="F0FC"/>
      </w:r>
      <w:r w:rsidRPr="001A5D60">
        <w:sym w:font="HQPB4" w:char="F0CF"/>
      </w:r>
      <w:r w:rsidRPr="001A5D60">
        <w:sym w:font="HQPB2" w:char="F025"/>
      </w:r>
      <w:r w:rsidRPr="001A5D60">
        <w:sym w:font="HQPB4" w:char="F0CF"/>
      </w:r>
      <w:r w:rsidRPr="001A5D60">
        <w:sym w:font="HQPB1" w:char="F089"/>
      </w:r>
      <w:r w:rsidRPr="001A5D60">
        <w:sym w:font="HQPB2" w:char="F0BB"/>
      </w:r>
      <w:r w:rsidRPr="001A5D60">
        <w:sym w:font="HQPB5" w:char="F07C"/>
      </w:r>
      <w:r w:rsidRPr="001A5D60">
        <w:sym w:font="HQPB1" w:char="F0B9"/>
      </w:r>
      <w:r w:rsidRPr="001A5D60">
        <w:rPr>
          <w:rtl/>
        </w:rPr>
        <w:t xml:space="preserve"> </w:t>
      </w:r>
      <w:r w:rsidRPr="001A5D60">
        <w:sym w:font="HQPB2" w:char="F0C7"/>
      </w:r>
      <w:r w:rsidRPr="001A5D60">
        <w:sym w:font="HQPB2" w:char="F0CC"/>
      </w:r>
      <w:r w:rsidRPr="001A5D60">
        <w:sym w:font="HQPB2" w:char="F0CA"/>
      </w:r>
      <w:r w:rsidRPr="001A5D60">
        <w:sym w:font="HQPB2" w:char="F0C8"/>
      </w:r>
      <w:r w:rsidR="00E610EA" w:rsidRPr="00E610EA">
        <w:rPr>
          <w:rtl/>
        </w:rPr>
        <w:t xml:space="preserve"> </w:t>
      </w:r>
    </w:p>
    <w:p w:rsidR="00396ACA" w:rsidRPr="001A5D60" w:rsidRDefault="00396ACA" w:rsidP="00690F1B">
      <w:pPr>
        <w:pStyle w:val="NormalWeb"/>
        <w:spacing w:before="0" w:beforeAutospacing="0" w:after="0" w:afterAutospacing="0"/>
        <w:ind w:left="709" w:firstLine="11"/>
        <w:jc w:val="both"/>
      </w:pPr>
      <w:r w:rsidRPr="001A5D60">
        <w:rPr>
          <w:lang w:val="id-ID"/>
        </w:rPr>
        <w:t xml:space="preserve">Terjemahannya: </w:t>
      </w:r>
      <w:r w:rsidRPr="001A5D60">
        <w:t>dan Dia mengajarkan kepada Adam Nama-nama (benda-benda) seluruhnya, kemudian mengemukakannya kepada Para Malaikat lalu berfirman: "Sebutkanlah kepada-Ku nama benda-benda itu jika kamu mamang benar orang-orang yang benar!"</w:t>
      </w:r>
    </w:p>
    <w:p w:rsidR="00396ACA" w:rsidRPr="001A5D60" w:rsidRDefault="00396ACA" w:rsidP="001A5D60">
      <w:pPr>
        <w:pStyle w:val="NormalWeb"/>
        <w:spacing w:before="0" w:beforeAutospacing="0" w:after="0" w:afterAutospacing="0" w:line="276" w:lineRule="auto"/>
        <w:jc w:val="both"/>
        <w:rPr>
          <w:color w:val="080808"/>
          <w:lang w:val="id-ID"/>
        </w:rPr>
      </w:pPr>
    </w:p>
    <w:p w:rsidR="00396ACA" w:rsidRPr="001A5D60" w:rsidRDefault="00396ACA" w:rsidP="001A5D60">
      <w:pPr>
        <w:pStyle w:val="NormalWeb"/>
        <w:spacing w:before="0" w:beforeAutospacing="0" w:after="0" w:afterAutospacing="0" w:line="276" w:lineRule="auto"/>
        <w:ind w:firstLine="720"/>
        <w:jc w:val="both"/>
        <w:rPr>
          <w:i/>
          <w:iCs/>
          <w:color w:val="080808"/>
          <w:lang w:val="id-ID"/>
        </w:rPr>
      </w:pPr>
      <w:r w:rsidRPr="001A5D60">
        <w:rPr>
          <w:color w:val="080808"/>
          <w:lang w:val="fi-FI"/>
        </w:rPr>
        <w:t xml:space="preserve">Oleh karena itulah pembelajaran di bidang </w:t>
      </w:r>
      <w:r w:rsidR="00CD0C1B">
        <w:rPr>
          <w:i/>
          <w:color w:val="080808"/>
          <w:lang w:val="fi-FI"/>
        </w:rPr>
        <w:t>Mufradat</w:t>
      </w:r>
      <w:r w:rsidRPr="001A5D60">
        <w:rPr>
          <w:color w:val="080808"/>
          <w:lang w:val="fi-FI"/>
        </w:rPr>
        <w:t xml:space="preserve"> memerlukan metode-metode tertentu agar memperoleh tujuan pembelajaran secara maksimal. Salah satu metode yang dipakai dalam pembelajaran </w:t>
      </w:r>
      <w:r w:rsidR="00CD0C1B">
        <w:rPr>
          <w:i/>
          <w:color w:val="080808"/>
          <w:lang w:val="fi-FI"/>
        </w:rPr>
        <w:t>Mufradat</w:t>
      </w:r>
      <w:r w:rsidRPr="001A5D60">
        <w:rPr>
          <w:color w:val="080808"/>
          <w:lang w:val="fi-FI"/>
        </w:rPr>
        <w:t xml:space="preserve"> adalah metode </w:t>
      </w:r>
      <w:r w:rsidRPr="001A5D60">
        <w:rPr>
          <w:i/>
          <w:iCs/>
          <w:color w:val="080808"/>
          <w:lang w:val="id-ID"/>
        </w:rPr>
        <w:t xml:space="preserve">sam’iyah syafahiyah. </w:t>
      </w:r>
      <w:r w:rsidRPr="001A5D60">
        <w:rPr>
          <w:color w:val="080808"/>
          <w:lang w:val="id-ID"/>
        </w:rPr>
        <w:t xml:space="preserve">Penerapan metode </w:t>
      </w:r>
      <w:r w:rsidRPr="001A5D60">
        <w:rPr>
          <w:i/>
          <w:iCs/>
          <w:color w:val="080808"/>
          <w:lang w:val="id-ID"/>
        </w:rPr>
        <w:t>sam’iyah syafahiyah</w:t>
      </w:r>
      <w:r w:rsidRPr="001A5D60">
        <w:rPr>
          <w:color w:val="080808"/>
          <w:lang w:val="id-ID"/>
        </w:rPr>
        <w:t xml:space="preserve"> adalah p</w:t>
      </w:r>
      <w:r w:rsidRPr="001A5D60">
        <w:rPr>
          <w:lang w:val="id-ID"/>
        </w:rPr>
        <w:t xml:space="preserve">enyajian materi oleh guru </w:t>
      </w:r>
      <w:r w:rsidRPr="001A5D60">
        <w:rPr>
          <w:color w:val="080808"/>
          <w:lang w:val="id-ID"/>
        </w:rPr>
        <w:t xml:space="preserve">dengan cara </w:t>
      </w:r>
      <w:r w:rsidRPr="001A5D60">
        <w:rPr>
          <w:lang w:val="id-ID"/>
        </w:rPr>
        <w:t xml:space="preserve">membacanya berulang kali siswa menyimak tanpa melihat teks. Kemudian peniruan dan penghafalan materi oleh siswa dengan </w:t>
      </w:r>
      <w:r w:rsidRPr="001A5D60">
        <w:rPr>
          <w:spacing w:val="8"/>
          <w:lang w:val="id-ID"/>
        </w:rPr>
        <w:t xml:space="preserve">teknik menirukan bacaan guru tersebut kalimat perkalimat secara </w:t>
      </w:r>
      <w:r w:rsidRPr="001A5D60">
        <w:rPr>
          <w:spacing w:val="-1"/>
          <w:lang w:val="id-ID"/>
        </w:rPr>
        <w:t xml:space="preserve">klasikal kemudian individual, sambil menghafalkan kalimat-kalimat tersebut. </w:t>
      </w:r>
    </w:p>
    <w:p w:rsidR="00396ACA" w:rsidRPr="001A5D60" w:rsidRDefault="00396ACA" w:rsidP="001A5D60">
      <w:pPr>
        <w:autoSpaceDE w:val="0"/>
        <w:autoSpaceDN w:val="0"/>
        <w:adjustRightInd w:val="0"/>
        <w:ind w:firstLine="720"/>
        <w:jc w:val="both"/>
        <w:rPr>
          <w:rFonts w:ascii="Times New Roman" w:hAnsi="Times New Roman" w:cs="Times New Roman"/>
          <w:color w:val="080808"/>
          <w:sz w:val="24"/>
          <w:szCs w:val="24"/>
          <w:lang w:val="id-ID"/>
        </w:rPr>
      </w:pPr>
      <w:r w:rsidRPr="001A5D60">
        <w:rPr>
          <w:rFonts w:ascii="Times New Roman" w:hAnsi="Times New Roman" w:cs="Times New Roman"/>
          <w:color w:val="080808"/>
          <w:sz w:val="24"/>
          <w:szCs w:val="24"/>
          <w:lang w:val="id-ID"/>
        </w:rPr>
        <w:t>Di tempat penulis bert</w:t>
      </w:r>
      <w:r w:rsidR="0027553A">
        <w:rPr>
          <w:rFonts w:ascii="Times New Roman" w:hAnsi="Times New Roman" w:cs="Times New Roman"/>
          <w:color w:val="080808"/>
          <w:sz w:val="24"/>
          <w:szCs w:val="24"/>
          <w:lang w:val="id-ID"/>
        </w:rPr>
        <w:t>u</w:t>
      </w:r>
      <w:r w:rsidRPr="001A5D60">
        <w:rPr>
          <w:rFonts w:ascii="Times New Roman" w:hAnsi="Times New Roman" w:cs="Times New Roman"/>
          <w:color w:val="080808"/>
          <w:sz w:val="24"/>
          <w:szCs w:val="24"/>
          <w:lang w:val="id-ID"/>
        </w:rPr>
        <w:t xml:space="preserve">gas, yaitu di MA Al-Khairaat Kota Gorontalo pembelajaran Bahasa Arab masih belum optimal, khususnya dalam kemampuan siswa menguasai dan menghapal </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 xml:space="preserve"> bahasa Arab. Berdasarkan pengamatan dan wawancara singkat penulis terhadap para siswa, ditemukan banyaknya siswa yang belum mampu menguasai dan menghapal </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 xml:space="preserve"> bahasa Arab, hal ini terbukti dengan nilai yang masih kurang dari Standar Ketuntasan Belajar Minimal (SKBM) yaitu kurang dari poin 60. </w:t>
      </w:r>
      <w:r w:rsidRPr="001A5D60">
        <w:rPr>
          <w:rFonts w:ascii="Times New Roman" w:hAnsi="Times New Roman" w:cs="Times New Roman"/>
          <w:color w:val="080808"/>
          <w:sz w:val="24"/>
          <w:szCs w:val="24"/>
        </w:rPr>
        <w:t xml:space="preserve">Para siswa </w:t>
      </w:r>
      <w:r w:rsidRPr="001A5D60">
        <w:rPr>
          <w:rFonts w:ascii="Times New Roman" w:hAnsi="Times New Roman" w:cs="Times New Roman"/>
          <w:color w:val="080808"/>
          <w:sz w:val="24"/>
          <w:szCs w:val="24"/>
          <w:lang w:val="id-ID"/>
        </w:rPr>
        <w:t xml:space="preserve">menganggap menghapal merupakan beban, termasuk </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 xml:space="preserve"> bahasa Arab. Para siswa diberi tugas untuk menghafal sejumlah </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 xml:space="preserve"> selama satu minggu di rumah, kemudian pada minggu berikutnya setiap siswa disuruh maju ke depan kelas untuk menghafal/ menyebutkan </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w:t>
      </w:r>
      <w:r w:rsidR="00CD0C1B">
        <w:rPr>
          <w:rFonts w:ascii="Times New Roman" w:hAnsi="Times New Roman" w:cs="Times New Roman"/>
          <w:i/>
          <w:color w:val="080808"/>
          <w:sz w:val="24"/>
          <w:szCs w:val="24"/>
          <w:lang w:val="id-ID"/>
        </w:rPr>
        <w:t>Mufradat</w:t>
      </w:r>
      <w:r w:rsidRPr="001A5D60">
        <w:rPr>
          <w:rFonts w:ascii="Times New Roman" w:hAnsi="Times New Roman" w:cs="Times New Roman"/>
          <w:color w:val="080808"/>
          <w:sz w:val="24"/>
          <w:szCs w:val="24"/>
          <w:lang w:val="id-ID"/>
        </w:rPr>
        <w:t xml:space="preserve"> tersebut. T</w:t>
      </w:r>
      <w:r w:rsidRPr="001A5D60">
        <w:rPr>
          <w:rFonts w:ascii="Times New Roman" w:hAnsi="Times New Roman" w:cs="Times New Roman"/>
          <w:color w:val="080808"/>
          <w:sz w:val="24"/>
          <w:szCs w:val="24"/>
        </w:rPr>
        <w:t xml:space="preserve">ugas menghafal di rumah ini yang </w:t>
      </w:r>
      <w:r w:rsidRPr="001A5D60">
        <w:rPr>
          <w:rFonts w:ascii="Times New Roman" w:hAnsi="Times New Roman" w:cs="Times New Roman"/>
          <w:color w:val="080808"/>
          <w:sz w:val="24"/>
          <w:szCs w:val="24"/>
        </w:rPr>
        <w:lastRenderedPageBreak/>
        <w:t xml:space="preserve">membuat para siswa merasa jenuh dan terbebani sehingga mengakibatkan hasil yang tidak sesuai dengan harapan. </w:t>
      </w:r>
      <w:r w:rsidRPr="001A5D60">
        <w:rPr>
          <w:rFonts w:ascii="Times New Roman" w:hAnsi="Times New Roman" w:cs="Times New Roman"/>
          <w:color w:val="080808"/>
          <w:sz w:val="24"/>
          <w:szCs w:val="24"/>
          <w:lang w:val="id-ID"/>
        </w:rPr>
        <w:t xml:space="preserve">Oleh karena itu diperlukan suatu metode pembelajaran untuk mengatasi masalah di atas. Dalam hal ini penulis memilih metode </w:t>
      </w:r>
      <w:r w:rsidRPr="001A5D60">
        <w:rPr>
          <w:rFonts w:ascii="Times New Roman" w:hAnsi="Times New Roman" w:cs="Times New Roman"/>
          <w:i/>
          <w:iCs/>
          <w:color w:val="080808"/>
          <w:sz w:val="24"/>
          <w:szCs w:val="24"/>
          <w:lang w:val="id-ID"/>
        </w:rPr>
        <w:t>sam’iyah syafahiyah</w:t>
      </w:r>
      <w:r w:rsidRPr="001A5D60">
        <w:rPr>
          <w:rFonts w:ascii="Times New Roman" w:hAnsi="Times New Roman" w:cs="Times New Roman"/>
          <w:color w:val="080808"/>
          <w:sz w:val="24"/>
          <w:szCs w:val="24"/>
          <w:lang w:val="id-ID"/>
        </w:rPr>
        <w:t xml:space="preserve"> karena metode ini telah banyak dipakai dan memberikan hasil yang maksimal dalam beberapa pembelajaran. Untuk mendapatkan gambaran secara jelas diperlukan penelitian yang lebih mendalam, atas dasar inilah penulis mengadakan penelitian tindakan kelas (PTK) yang dimaksud, denga fokus penelitian pada implementasi </w:t>
      </w:r>
      <w:r w:rsidRPr="001A5D60">
        <w:rPr>
          <w:rFonts w:ascii="Times New Roman" w:hAnsi="Times New Roman" w:cs="Times New Roman"/>
          <w:color w:val="080808"/>
          <w:sz w:val="24"/>
          <w:szCs w:val="24"/>
        </w:rPr>
        <w:t xml:space="preserve">metode </w:t>
      </w:r>
      <w:r w:rsidRPr="001A5D60">
        <w:rPr>
          <w:rFonts w:ascii="Times New Roman" w:hAnsi="Times New Roman" w:cs="Times New Roman"/>
          <w:i/>
          <w:iCs/>
          <w:color w:val="080808"/>
          <w:sz w:val="24"/>
          <w:szCs w:val="24"/>
          <w:lang w:val="id-ID"/>
        </w:rPr>
        <w:t xml:space="preserve">sam’iyah syafahiyah </w:t>
      </w:r>
      <w:r w:rsidRPr="001A5D60">
        <w:rPr>
          <w:rFonts w:ascii="Times New Roman" w:hAnsi="Times New Roman" w:cs="Times New Roman"/>
          <w:iCs/>
          <w:color w:val="080808"/>
          <w:sz w:val="24"/>
          <w:szCs w:val="24"/>
          <w:lang w:val="id-ID"/>
        </w:rPr>
        <w:t xml:space="preserve">pada kelas X MA Alkhairaat Kota Gorontalo guna meningkatkan kemampuan penguasaan </w:t>
      </w:r>
      <w:r w:rsidR="00CD0C1B">
        <w:rPr>
          <w:rFonts w:ascii="Times New Roman" w:hAnsi="Times New Roman" w:cs="Times New Roman"/>
          <w:i/>
          <w:iCs/>
          <w:color w:val="080808"/>
          <w:sz w:val="24"/>
          <w:szCs w:val="24"/>
          <w:lang w:val="id-ID"/>
        </w:rPr>
        <w:t>Mufradat</w:t>
      </w:r>
      <w:r w:rsidRPr="001A5D60">
        <w:rPr>
          <w:rFonts w:ascii="Times New Roman" w:hAnsi="Times New Roman" w:cs="Times New Roman"/>
          <w:i/>
          <w:iCs/>
          <w:color w:val="080808"/>
          <w:sz w:val="24"/>
          <w:szCs w:val="24"/>
          <w:lang w:val="id-ID"/>
        </w:rPr>
        <w:t xml:space="preserve"> </w:t>
      </w:r>
      <w:r w:rsidRPr="001A5D60">
        <w:rPr>
          <w:rFonts w:ascii="Times New Roman" w:hAnsi="Times New Roman" w:cs="Times New Roman"/>
          <w:iCs/>
          <w:color w:val="080808"/>
          <w:sz w:val="24"/>
          <w:szCs w:val="24"/>
          <w:lang w:val="id-ID"/>
        </w:rPr>
        <w:t xml:space="preserve">mereka, dengan begitu guru dapat </w:t>
      </w:r>
      <w:r w:rsidRPr="001A5D60">
        <w:rPr>
          <w:rFonts w:ascii="Times New Roman" w:hAnsi="Times New Roman" w:cs="Times New Roman"/>
          <w:color w:val="080808"/>
          <w:sz w:val="24"/>
          <w:szCs w:val="24"/>
          <w:lang w:val="id-ID"/>
        </w:rPr>
        <w:t>m</w:t>
      </w:r>
      <w:r w:rsidRPr="001A5D60">
        <w:rPr>
          <w:rFonts w:ascii="Times New Roman" w:hAnsi="Times New Roman" w:cs="Times New Roman"/>
          <w:color w:val="080808"/>
          <w:sz w:val="24"/>
          <w:szCs w:val="24"/>
        </w:rPr>
        <w:t>eningkatkan kecakapan akademik</w:t>
      </w:r>
      <w:r w:rsidRPr="001A5D60">
        <w:rPr>
          <w:rFonts w:ascii="Times New Roman" w:hAnsi="Times New Roman" w:cs="Times New Roman"/>
          <w:color w:val="080808"/>
          <w:sz w:val="24"/>
          <w:szCs w:val="24"/>
          <w:lang w:val="id-ID"/>
        </w:rPr>
        <w:t xml:space="preserve"> s</w:t>
      </w:r>
      <w:r w:rsidRPr="001A5D60">
        <w:rPr>
          <w:rFonts w:ascii="Times New Roman" w:hAnsi="Times New Roman" w:cs="Times New Roman"/>
          <w:color w:val="080808"/>
          <w:sz w:val="24"/>
          <w:szCs w:val="24"/>
        </w:rPr>
        <w:t>ebagai indikasi untuk meningkatkan</w:t>
      </w:r>
      <w:r w:rsidR="00830887" w:rsidRPr="001A5D60">
        <w:rPr>
          <w:rFonts w:ascii="Times New Roman" w:hAnsi="Times New Roman" w:cs="Times New Roman"/>
          <w:i/>
          <w:color w:val="080808"/>
          <w:sz w:val="24"/>
          <w:szCs w:val="24"/>
        </w:rPr>
        <w:t xml:space="preserve"> </w:t>
      </w:r>
      <w:r w:rsidRPr="001A5D60">
        <w:rPr>
          <w:rFonts w:ascii="Times New Roman" w:hAnsi="Times New Roman" w:cs="Times New Roman"/>
          <w:color w:val="080808"/>
          <w:sz w:val="24"/>
          <w:szCs w:val="24"/>
        </w:rPr>
        <w:t>kegiatan belajar mengajar</w:t>
      </w:r>
      <w:r w:rsidRPr="001A5D60">
        <w:rPr>
          <w:rFonts w:ascii="Times New Roman" w:hAnsi="Times New Roman" w:cs="Times New Roman"/>
          <w:color w:val="080808"/>
          <w:sz w:val="24"/>
          <w:szCs w:val="24"/>
          <w:lang w:val="id-ID"/>
        </w:rPr>
        <w:t>, sedangkan murid dapat m</w:t>
      </w:r>
      <w:r w:rsidRPr="001A5D60">
        <w:rPr>
          <w:rFonts w:ascii="Times New Roman" w:hAnsi="Times New Roman" w:cs="Times New Roman"/>
          <w:color w:val="080808"/>
          <w:sz w:val="24"/>
          <w:szCs w:val="24"/>
        </w:rPr>
        <w:t>eningkatkan prestasi belajar, seperti pemahaman, penguasaan, mutu proses dan transfer belajar dari guru ke siswa maupun dari siswa ke siswa</w:t>
      </w:r>
      <w:r w:rsidRPr="001A5D60">
        <w:rPr>
          <w:rFonts w:ascii="Times New Roman" w:hAnsi="Times New Roman" w:cs="Times New Roman"/>
          <w:color w:val="080808"/>
          <w:sz w:val="24"/>
          <w:szCs w:val="24"/>
          <w:lang w:val="id-ID"/>
        </w:rPr>
        <w:t xml:space="preserve"> khususnya pada penguasaan </w:t>
      </w:r>
      <w:r w:rsidR="00CD0C1B">
        <w:rPr>
          <w:rFonts w:ascii="Times New Roman" w:hAnsi="Times New Roman" w:cs="Times New Roman"/>
          <w:i/>
          <w:color w:val="080808"/>
          <w:sz w:val="24"/>
          <w:szCs w:val="24"/>
          <w:lang w:val="id-ID"/>
        </w:rPr>
        <w:t>Mufradat</w:t>
      </w:r>
      <w:r w:rsidRPr="001A5D60">
        <w:rPr>
          <w:rFonts w:ascii="Times New Roman" w:hAnsi="Times New Roman" w:cs="Times New Roman"/>
          <w:i/>
          <w:color w:val="080808"/>
          <w:sz w:val="24"/>
          <w:szCs w:val="24"/>
          <w:lang w:val="id-ID"/>
        </w:rPr>
        <w:t xml:space="preserve"> </w:t>
      </w:r>
      <w:r w:rsidRPr="001A5D60">
        <w:rPr>
          <w:rFonts w:ascii="Times New Roman" w:hAnsi="Times New Roman" w:cs="Times New Roman"/>
          <w:color w:val="080808"/>
          <w:sz w:val="24"/>
          <w:szCs w:val="24"/>
          <w:lang w:val="id-ID"/>
        </w:rPr>
        <w:t>bahasa arab.</w:t>
      </w:r>
    </w:p>
    <w:p w:rsidR="001A5D60" w:rsidRPr="001A5D60" w:rsidRDefault="001D614C" w:rsidP="00B5320F">
      <w:pPr>
        <w:pStyle w:val="ListParagraph"/>
        <w:numPr>
          <w:ilvl w:val="0"/>
          <w:numId w:val="1"/>
        </w:numPr>
        <w:spacing w:after="0"/>
        <w:ind w:left="426" w:hanging="414"/>
        <w:rPr>
          <w:rFonts w:ascii="Times New Roman" w:hAnsi="Times New Roman" w:cs="Times New Roman"/>
          <w:b/>
          <w:bCs/>
          <w:sz w:val="24"/>
          <w:szCs w:val="24"/>
        </w:rPr>
      </w:pPr>
      <w:r w:rsidRPr="001A5D60">
        <w:rPr>
          <w:rFonts w:ascii="Times New Roman" w:hAnsi="Times New Roman" w:cs="Times New Roman"/>
          <w:b/>
          <w:bCs/>
          <w:sz w:val="24"/>
          <w:szCs w:val="24"/>
        </w:rPr>
        <w:t xml:space="preserve">Pembahasan dan </w:t>
      </w:r>
      <w:r w:rsidR="00F06E4F" w:rsidRPr="001A5D60">
        <w:rPr>
          <w:rFonts w:ascii="Times New Roman" w:hAnsi="Times New Roman" w:cs="Times New Roman"/>
          <w:b/>
          <w:bCs/>
          <w:sz w:val="24"/>
          <w:szCs w:val="24"/>
        </w:rPr>
        <w:t xml:space="preserve">Hasil Penelitian </w:t>
      </w:r>
    </w:p>
    <w:p w:rsidR="001A5D60" w:rsidRPr="001A5D60" w:rsidRDefault="001A5D60" w:rsidP="00B5320F">
      <w:pPr>
        <w:pStyle w:val="ListParagraph"/>
        <w:numPr>
          <w:ilvl w:val="0"/>
          <w:numId w:val="13"/>
        </w:numPr>
        <w:spacing w:after="0"/>
        <w:rPr>
          <w:rFonts w:ascii="Times New Roman" w:hAnsi="Times New Roman" w:cs="Times New Roman"/>
          <w:b/>
          <w:bCs/>
          <w:sz w:val="24"/>
          <w:szCs w:val="24"/>
        </w:rPr>
      </w:pPr>
      <w:r w:rsidRPr="001A5D60">
        <w:rPr>
          <w:rFonts w:ascii="Times New Roman" w:hAnsi="Times New Roman" w:cs="Times New Roman"/>
          <w:b/>
          <w:bCs/>
          <w:color w:val="1C1C1C"/>
          <w:sz w:val="24"/>
          <w:szCs w:val="24"/>
          <w:lang w:val="fi-FI"/>
        </w:rPr>
        <w:t>Empat Kemahiran Dalam Pembelajaran Bahasa Arab</w:t>
      </w:r>
      <w:r w:rsidRPr="001A5D60">
        <w:rPr>
          <w:rFonts w:ascii="Times New Roman" w:hAnsi="Times New Roman" w:cs="Times New Roman"/>
          <w:b/>
          <w:bCs/>
          <w:color w:val="1C1C1C"/>
          <w:sz w:val="24"/>
          <w:szCs w:val="24"/>
          <w:lang w:val="fi-FI"/>
        </w:rPr>
        <w:tab/>
      </w:r>
    </w:p>
    <w:p w:rsidR="001A5D60" w:rsidRPr="00690F1B" w:rsidRDefault="001A5D60" w:rsidP="00690F1B">
      <w:pPr>
        <w:pStyle w:val="ListParagraph"/>
        <w:spacing w:after="0"/>
        <w:ind w:left="0" w:firstLine="786"/>
        <w:jc w:val="both"/>
        <w:rPr>
          <w:rFonts w:ascii="Times New Roman" w:hAnsi="Times New Roman" w:cs="Times New Roman"/>
          <w:b/>
          <w:bCs/>
          <w:sz w:val="24"/>
          <w:szCs w:val="24"/>
          <w:lang w:val="id-ID"/>
        </w:rPr>
      </w:pPr>
      <w:r w:rsidRPr="001A5D60">
        <w:rPr>
          <w:rFonts w:ascii="Times New Roman" w:hAnsi="Times New Roman" w:cs="Times New Roman"/>
          <w:color w:val="111111"/>
          <w:sz w:val="24"/>
          <w:szCs w:val="24"/>
          <w:lang w:val="fi-FI"/>
        </w:rPr>
        <w:t>Bahasa Arab merupakan salah satu bahasa asing yang diajarkan di sekolah-sekolah formal berciri khas agama Islam (madrasah) di Indonesia, mulai dari tingkat Madrasah Ibtidaiyah (MI) hingga Perguruan Tinggi (PTA/UIN/IAIN).</w:t>
      </w:r>
      <w:r w:rsidRPr="001A5D60">
        <w:rPr>
          <w:rFonts w:ascii="Times New Roman" w:hAnsi="Times New Roman" w:cs="Times New Roman"/>
          <w:color w:val="111111"/>
          <w:sz w:val="24"/>
          <w:szCs w:val="24"/>
          <w:lang w:val="id-ID"/>
        </w:rPr>
        <w:t xml:space="preserve"> </w:t>
      </w:r>
      <w:r w:rsidRPr="001A5D60">
        <w:rPr>
          <w:rFonts w:ascii="Times New Roman" w:hAnsi="Times New Roman" w:cs="Times New Roman"/>
          <w:color w:val="111111"/>
          <w:sz w:val="24"/>
          <w:szCs w:val="24"/>
          <w:lang w:val="fi-FI"/>
        </w:rPr>
        <w:t>Sebagaimana bahasa asing lain, bahasa Arab mempunyai empat komponen keterampilan/kemahiran berbahasa, yaitu:</w:t>
      </w:r>
      <w:r w:rsidR="00690F1B">
        <w:rPr>
          <w:rFonts w:ascii="Times New Roman" w:hAnsi="Times New Roman" w:cs="Times New Roman"/>
          <w:color w:val="111111"/>
          <w:sz w:val="24"/>
          <w:szCs w:val="24"/>
          <w:lang w:val="id-ID"/>
        </w:rPr>
        <w:t xml:space="preserve"> 1) </w:t>
      </w:r>
      <w:r w:rsidRPr="001A5D60">
        <w:rPr>
          <w:rFonts w:ascii="Times New Roman" w:hAnsi="Times New Roman" w:cs="Times New Roman"/>
          <w:sz w:val="24"/>
          <w:szCs w:val="24"/>
        </w:rPr>
        <w:t>Keterampilan menyimak (</w:t>
      </w:r>
      <w:r w:rsidRPr="001A5D60">
        <w:rPr>
          <w:rFonts w:ascii="Times New Roman" w:hAnsi="Times New Roman" w:cs="Times New Roman"/>
          <w:sz w:val="24"/>
          <w:szCs w:val="24"/>
          <w:rtl/>
        </w:rPr>
        <w:t>مهارة الإستماع</w:t>
      </w:r>
      <w:r w:rsidRPr="001A5D60">
        <w:rPr>
          <w:rFonts w:ascii="Times New Roman" w:hAnsi="Times New Roman" w:cs="Times New Roman"/>
          <w:sz w:val="24"/>
          <w:szCs w:val="24"/>
        </w:rPr>
        <w:t>)</w:t>
      </w:r>
      <w:r w:rsidR="00690F1B">
        <w:rPr>
          <w:rFonts w:ascii="Times New Roman" w:hAnsi="Times New Roman" w:cs="Times New Roman"/>
          <w:sz w:val="24"/>
          <w:szCs w:val="24"/>
          <w:lang w:val="id-ID"/>
        </w:rPr>
        <w:t xml:space="preserve">, 2) </w:t>
      </w:r>
      <w:r w:rsidRPr="001A5D60">
        <w:rPr>
          <w:rFonts w:ascii="Times New Roman" w:hAnsi="Times New Roman" w:cs="Times New Roman"/>
          <w:sz w:val="24"/>
          <w:szCs w:val="24"/>
        </w:rPr>
        <w:t>Keterampilan berbicara (</w:t>
      </w:r>
      <w:r w:rsidRPr="001A5D60">
        <w:rPr>
          <w:rFonts w:ascii="Times New Roman" w:hAnsi="Times New Roman" w:cs="Times New Roman"/>
          <w:sz w:val="24"/>
          <w:szCs w:val="24"/>
          <w:rtl/>
        </w:rPr>
        <w:t>مهارة الكلام</w:t>
      </w:r>
      <w:r w:rsidRPr="001A5D60">
        <w:rPr>
          <w:rFonts w:ascii="Times New Roman" w:hAnsi="Times New Roman" w:cs="Times New Roman"/>
          <w:sz w:val="24"/>
          <w:szCs w:val="24"/>
        </w:rPr>
        <w:t>)</w:t>
      </w:r>
      <w:r w:rsidR="00690F1B">
        <w:rPr>
          <w:rFonts w:ascii="Times New Roman" w:hAnsi="Times New Roman" w:cs="Times New Roman"/>
          <w:sz w:val="24"/>
          <w:szCs w:val="24"/>
          <w:lang w:val="id-ID"/>
        </w:rPr>
        <w:t xml:space="preserve">, 3) </w:t>
      </w:r>
      <w:r w:rsidRPr="001A5D60">
        <w:rPr>
          <w:rFonts w:ascii="Times New Roman" w:hAnsi="Times New Roman" w:cs="Times New Roman"/>
          <w:sz w:val="24"/>
          <w:szCs w:val="24"/>
        </w:rPr>
        <w:t>Keterampilan membaca (</w:t>
      </w:r>
      <w:r w:rsidRPr="001A5D60">
        <w:rPr>
          <w:rFonts w:ascii="Times New Roman" w:hAnsi="Times New Roman" w:cs="Times New Roman"/>
          <w:sz w:val="24"/>
          <w:szCs w:val="24"/>
          <w:rtl/>
        </w:rPr>
        <w:t>مهارة القراءة</w:t>
      </w:r>
      <w:r w:rsidRPr="001A5D60">
        <w:rPr>
          <w:rFonts w:ascii="Times New Roman" w:hAnsi="Times New Roman" w:cs="Times New Roman"/>
          <w:sz w:val="24"/>
          <w:szCs w:val="24"/>
        </w:rPr>
        <w:t>)</w:t>
      </w:r>
      <w:r w:rsidR="00690F1B">
        <w:rPr>
          <w:rFonts w:ascii="Times New Roman" w:hAnsi="Times New Roman" w:cs="Times New Roman"/>
          <w:sz w:val="24"/>
          <w:szCs w:val="24"/>
          <w:lang w:val="id-ID"/>
        </w:rPr>
        <w:t xml:space="preserve">, 4) </w:t>
      </w:r>
      <w:r w:rsidRPr="001A5D60">
        <w:rPr>
          <w:rFonts w:ascii="Times New Roman" w:hAnsi="Times New Roman" w:cs="Times New Roman"/>
          <w:sz w:val="24"/>
          <w:szCs w:val="24"/>
        </w:rPr>
        <w:t>Keterampilan menulis (</w:t>
      </w:r>
      <w:r w:rsidRPr="001A5D60">
        <w:rPr>
          <w:rFonts w:ascii="Times New Roman" w:hAnsi="Times New Roman" w:cs="Times New Roman"/>
          <w:sz w:val="24"/>
          <w:szCs w:val="24"/>
          <w:rtl/>
        </w:rPr>
        <w:t>مهارة الكتابة</w:t>
      </w:r>
      <w:r w:rsidRPr="001A5D60">
        <w:rPr>
          <w:rFonts w:ascii="Times New Roman" w:hAnsi="Times New Roman" w:cs="Times New Roman"/>
          <w:sz w:val="24"/>
          <w:szCs w:val="24"/>
        </w:rPr>
        <w:t>)</w:t>
      </w:r>
      <w:r w:rsidR="0027553A">
        <w:rPr>
          <w:rFonts w:ascii="Times New Roman" w:hAnsi="Times New Roman" w:cs="Times New Roman"/>
          <w:sz w:val="24"/>
          <w:szCs w:val="24"/>
          <w:lang w:val="id-ID"/>
        </w:rPr>
        <w:t>.</w:t>
      </w:r>
      <w:r w:rsidRPr="0027553A">
        <w:rPr>
          <w:rStyle w:val="FootnoteReference"/>
          <w:rFonts w:ascii="Times New Roman" w:hAnsi="Times New Roman" w:cs="Times New Roman"/>
          <w:color w:val="111111"/>
          <w:sz w:val="24"/>
          <w:szCs w:val="24"/>
          <w:vertAlign w:val="superscript"/>
          <w:lang w:val="fi-FI"/>
        </w:rPr>
        <w:footnoteReference w:id="8"/>
      </w:r>
    </w:p>
    <w:p w:rsidR="001A5D60" w:rsidRPr="001A5D60" w:rsidRDefault="001A5D60" w:rsidP="0027553A">
      <w:pPr>
        <w:spacing w:after="0"/>
        <w:ind w:firstLine="709"/>
        <w:jc w:val="both"/>
        <w:rPr>
          <w:rFonts w:ascii="Times New Roman" w:hAnsi="Times New Roman" w:cs="Times New Roman"/>
          <w:sz w:val="24"/>
          <w:szCs w:val="24"/>
          <w:lang w:val="fi-FI"/>
        </w:rPr>
      </w:pPr>
      <w:r w:rsidRPr="001A5D60">
        <w:rPr>
          <w:rFonts w:ascii="Times New Roman" w:hAnsi="Times New Roman" w:cs="Times New Roman"/>
          <w:color w:val="111111"/>
          <w:sz w:val="24"/>
          <w:szCs w:val="24"/>
          <w:lang w:val="fi-FI"/>
        </w:rPr>
        <w:t>Oleh karena itu, tujuan mempelajari bahasa Arab di Madrasah antara lain adalah m</w:t>
      </w:r>
      <w:r w:rsidRPr="001A5D60">
        <w:rPr>
          <w:rFonts w:ascii="Times New Roman" w:hAnsi="Times New Roman" w:cs="Times New Roman"/>
          <w:sz w:val="24"/>
          <w:szCs w:val="24"/>
          <w:lang w:val="fi-FI"/>
        </w:rPr>
        <w:t>engembangkan kemampuan berkomunikasi dalam bahasa Arab, baik lisan maupun tulis, yang mencakup empat keterampilan berbahasa, yakni menyimak (</w:t>
      </w:r>
      <w:r w:rsidRPr="001A5D60">
        <w:rPr>
          <w:rFonts w:ascii="Times New Roman" w:hAnsi="Times New Roman" w:cs="Times New Roman"/>
          <w:i/>
          <w:iCs/>
          <w:sz w:val="24"/>
          <w:szCs w:val="24"/>
          <w:lang w:val="fi-FI"/>
        </w:rPr>
        <w:t>istima’</w:t>
      </w:r>
      <w:r w:rsidRPr="001A5D60">
        <w:rPr>
          <w:rFonts w:ascii="Times New Roman" w:hAnsi="Times New Roman" w:cs="Times New Roman"/>
          <w:sz w:val="24"/>
          <w:szCs w:val="24"/>
          <w:lang w:val="fi-FI"/>
        </w:rPr>
        <w:t xml:space="preserve">), berbicara </w:t>
      </w:r>
      <w:r w:rsidRPr="001A5D60">
        <w:rPr>
          <w:rFonts w:ascii="Times New Roman" w:hAnsi="Times New Roman" w:cs="Times New Roman"/>
          <w:i/>
          <w:iCs/>
          <w:sz w:val="24"/>
          <w:szCs w:val="24"/>
          <w:lang w:val="fi-FI"/>
        </w:rPr>
        <w:t>(kalam</w:t>
      </w:r>
      <w:r w:rsidRPr="001A5D60">
        <w:rPr>
          <w:rFonts w:ascii="Times New Roman" w:hAnsi="Times New Roman" w:cs="Times New Roman"/>
          <w:sz w:val="24"/>
          <w:szCs w:val="24"/>
          <w:lang w:val="fi-FI"/>
        </w:rPr>
        <w:t>), membaca (</w:t>
      </w:r>
      <w:r w:rsidRPr="001A5D60">
        <w:rPr>
          <w:rFonts w:ascii="Times New Roman" w:hAnsi="Times New Roman" w:cs="Times New Roman"/>
          <w:i/>
          <w:iCs/>
          <w:sz w:val="24"/>
          <w:szCs w:val="24"/>
          <w:lang w:val="fi-FI"/>
        </w:rPr>
        <w:t>qira’ah</w:t>
      </w:r>
      <w:r w:rsidRPr="001A5D60">
        <w:rPr>
          <w:rFonts w:ascii="Times New Roman" w:hAnsi="Times New Roman" w:cs="Times New Roman"/>
          <w:sz w:val="24"/>
          <w:szCs w:val="24"/>
          <w:lang w:val="fi-FI"/>
        </w:rPr>
        <w:t>), dan menulis (</w:t>
      </w:r>
      <w:r w:rsidRPr="001A5D60">
        <w:rPr>
          <w:rFonts w:ascii="Times New Roman" w:hAnsi="Times New Roman" w:cs="Times New Roman"/>
          <w:i/>
          <w:iCs/>
          <w:sz w:val="24"/>
          <w:szCs w:val="24"/>
          <w:lang w:val="fi-FI"/>
        </w:rPr>
        <w:t>kitabah</w:t>
      </w:r>
      <w:r w:rsidRPr="001A5D60">
        <w:rPr>
          <w:rFonts w:ascii="Times New Roman" w:hAnsi="Times New Roman" w:cs="Times New Roman"/>
          <w:sz w:val="24"/>
          <w:szCs w:val="24"/>
          <w:lang w:val="fi-FI"/>
        </w:rPr>
        <w:t>).</w:t>
      </w:r>
      <w:r w:rsidRPr="0027553A">
        <w:rPr>
          <w:rStyle w:val="FootnoteReference"/>
          <w:rFonts w:ascii="Times New Roman" w:hAnsi="Times New Roman" w:cs="Times New Roman"/>
          <w:sz w:val="24"/>
          <w:szCs w:val="24"/>
          <w:vertAlign w:val="superscript"/>
          <w:lang w:val="fi-FI"/>
        </w:rPr>
        <w:footnoteReference w:id="9"/>
      </w:r>
      <w:r w:rsidRPr="0027553A">
        <w:rPr>
          <w:rFonts w:ascii="Times New Roman" w:hAnsi="Times New Roman" w:cs="Times New Roman"/>
          <w:sz w:val="24"/>
          <w:szCs w:val="24"/>
          <w:vertAlign w:val="superscript"/>
          <w:lang w:val="fi-FI"/>
        </w:rPr>
        <w:t xml:space="preserve"> </w:t>
      </w:r>
      <w:r w:rsidRPr="001A5D60">
        <w:rPr>
          <w:rFonts w:ascii="Times New Roman" w:hAnsi="Times New Roman" w:cs="Times New Roman"/>
          <w:sz w:val="24"/>
          <w:szCs w:val="24"/>
          <w:lang w:val="fi-FI"/>
        </w:rPr>
        <w:t>Secara umum, setiap keterampilan tersebut erat sekali hubungannya antara satu keterampilan dan keterampilan lainnya. Antara berbicara dan menyimak terdapat hubungan yang erat, hubungan ini terdapat pada hal-hal berikut:</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Ujaran (</w:t>
      </w:r>
      <w:r w:rsidRPr="001A5D60">
        <w:rPr>
          <w:rFonts w:ascii="Times New Roman" w:hAnsi="Times New Roman" w:cs="Times New Roman"/>
          <w:i/>
          <w:iCs/>
          <w:sz w:val="24"/>
          <w:szCs w:val="24"/>
          <w:lang w:val="fi-FI"/>
        </w:rPr>
        <w:t>speech</w:t>
      </w:r>
      <w:r w:rsidRPr="001A5D60">
        <w:rPr>
          <w:rFonts w:ascii="Times New Roman" w:hAnsi="Times New Roman" w:cs="Times New Roman"/>
          <w:i/>
          <w:iCs/>
          <w:sz w:val="24"/>
          <w:szCs w:val="24"/>
        </w:rPr>
        <w:t xml:space="preserve">/ </w:t>
      </w:r>
      <w:r w:rsidRPr="001A5D60">
        <w:rPr>
          <w:rFonts w:ascii="Times New Roman" w:hAnsi="Times New Roman" w:cs="Times New Roman"/>
          <w:sz w:val="24"/>
          <w:szCs w:val="24"/>
          <w:rtl/>
        </w:rPr>
        <w:t>القراءة</w:t>
      </w:r>
      <w:r w:rsidRPr="001A5D60">
        <w:rPr>
          <w:rFonts w:ascii="Times New Roman" w:hAnsi="Times New Roman" w:cs="Times New Roman"/>
          <w:sz w:val="24"/>
          <w:szCs w:val="24"/>
          <w:lang w:val="fi-FI"/>
        </w:rPr>
        <w:t>) biasanya dipelajari melalui menyimak dan meniru (imitasi). Oleh karena itu, model atau contoh yang disimak serta direkam oleh sang anak sangat penting dalam penguasaan serta kecakapan berbicara.</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Kata-kata yang akan dipakai serta dipelajari oleh sang anak biasanya ditentukan oleh perangsang (</w:t>
      </w:r>
      <w:r w:rsidRPr="0027553A">
        <w:rPr>
          <w:rFonts w:ascii="Times New Roman" w:hAnsi="Times New Roman" w:cs="Times New Roman"/>
          <w:i/>
          <w:iCs/>
          <w:sz w:val="24"/>
          <w:szCs w:val="24"/>
          <w:lang w:val="fi-FI"/>
        </w:rPr>
        <w:t>stimuli/</w:t>
      </w:r>
      <w:r w:rsidRPr="0027553A">
        <w:rPr>
          <w:rFonts w:ascii="Times New Roman" w:hAnsi="Times New Roman" w:cs="Times New Roman"/>
          <w:sz w:val="24"/>
          <w:szCs w:val="24"/>
          <w:rtl/>
          <w:lang w:val="fi-FI"/>
        </w:rPr>
        <w:t>الإستجابة</w:t>
      </w:r>
      <w:r w:rsidRPr="0027553A">
        <w:rPr>
          <w:rFonts w:ascii="Times New Roman" w:hAnsi="Times New Roman" w:cs="Times New Roman"/>
          <w:i/>
          <w:iCs/>
          <w:sz w:val="24"/>
          <w:szCs w:val="24"/>
          <w:lang w:val="fi-FI"/>
        </w:rPr>
        <w:t xml:space="preserve"> </w:t>
      </w:r>
      <w:r w:rsidRPr="0027553A">
        <w:rPr>
          <w:rFonts w:ascii="Times New Roman" w:hAnsi="Times New Roman" w:cs="Times New Roman"/>
          <w:sz w:val="24"/>
          <w:szCs w:val="24"/>
          <w:lang w:val="fi-FI"/>
        </w:rPr>
        <w:t xml:space="preserve">) yang ditemuinya </w:t>
      </w:r>
      <w:r w:rsidRPr="0027553A">
        <w:rPr>
          <w:rFonts w:ascii="Times New Roman" w:hAnsi="Times New Roman" w:cs="Times New Roman"/>
          <w:sz w:val="24"/>
          <w:szCs w:val="24"/>
          <w:lang w:val="fi-FI"/>
        </w:rPr>
        <w:lastRenderedPageBreak/>
        <w:t>(misalnya, kehidupan desa dan kota) dan kata-kata yang paling banyak memberi bantuan atau pelayanan dalam penyampaian gagasan-gagasannya.</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Ujaran sang anak mencerminkan pemakaian bahasa di rumah dan dalam masyarakat tempatnya hidup. Hal ini terlihat nyata dalam ucapan, intonasi, kosa kata, penggunaan kata-kata, dan pola-pola kalimatnya.</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 xml:space="preserve">Anak yang masih kecil lebih dapat memahami kalimat-kalimat </w:t>
      </w:r>
      <w:r w:rsidRPr="0027553A">
        <w:rPr>
          <w:rFonts w:ascii="Times New Roman" w:hAnsi="Times New Roman" w:cs="Times New Roman"/>
          <w:spacing w:val="6"/>
          <w:sz w:val="24"/>
          <w:szCs w:val="24"/>
          <w:lang w:val="fi-FI"/>
        </w:rPr>
        <w:t xml:space="preserve">yang jauh lebih panjang dan rumit ketimbang kalimat-kalimat </w:t>
      </w:r>
      <w:r w:rsidRPr="0027553A">
        <w:rPr>
          <w:rFonts w:ascii="Times New Roman" w:hAnsi="Times New Roman" w:cs="Times New Roman"/>
          <w:sz w:val="24"/>
          <w:szCs w:val="24"/>
          <w:lang w:val="fi-FI"/>
        </w:rPr>
        <w:t>yang dapat diucapkannya.</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Meningkatkan keterampilan menyimak berarti pula membantu meningkatkan kualitas berbicara seseorang.</w:t>
      </w:r>
    </w:p>
    <w:p w:rsidR="0027553A"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 xml:space="preserve">Bunyi suara merupakan suatu faktor penting dalam peningkatan cars pemakaian kata-kata sang anak. Oleh karena itu, sang anak akan tertolong kalau dia mendengar serta menyimak ujaran </w:t>
      </w:r>
      <w:r w:rsidRPr="0027553A">
        <w:rPr>
          <w:rFonts w:ascii="Times New Roman" w:hAnsi="Times New Roman" w:cs="Times New Roman"/>
          <w:sz w:val="24"/>
          <w:szCs w:val="24"/>
          <w:lang w:val="fi-FI"/>
        </w:rPr>
        <w:softHyphen/>
        <w:t>ujaran yang baik dan benar dari para guru, rekaman-rekaman yang bermutu, cerita-cerita yang bernilai tinggi, dan lain-lain.</w:t>
      </w:r>
    </w:p>
    <w:p w:rsidR="001A5D60" w:rsidRPr="0027553A" w:rsidRDefault="001A5D60" w:rsidP="00B5320F">
      <w:pPr>
        <w:numPr>
          <w:ilvl w:val="0"/>
          <w:numId w:val="5"/>
        </w:numPr>
        <w:tabs>
          <w:tab w:val="clear" w:pos="1440"/>
        </w:tabs>
        <w:spacing w:after="0" w:line="240" w:lineRule="auto"/>
        <w:ind w:left="993" w:hanging="284"/>
        <w:jc w:val="both"/>
        <w:rPr>
          <w:rFonts w:ascii="Times New Roman" w:hAnsi="Times New Roman" w:cs="Times New Roman"/>
          <w:sz w:val="24"/>
          <w:szCs w:val="24"/>
          <w:lang w:val="fi-FI"/>
        </w:rPr>
      </w:pPr>
      <w:r w:rsidRPr="0027553A">
        <w:rPr>
          <w:rFonts w:ascii="Times New Roman" w:hAnsi="Times New Roman" w:cs="Times New Roman"/>
          <w:sz w:val="24"/>
          <w:szCs w:val="24"/>
          <w:lang w:val="fi-FI"/>
        </w:rPr>
        <w:t>Berbicara dengan bantuan alat-alat peraga akan menghasilkan penangkapan informasi yang lebih baik pada pihak penyimak.</w:t>
      </w:r>
      <w:r w:rsidRPr="0027553A">
        <w:rPr>
          <w:rStyle w:val="FootnoteReference"/>
          <w:rFonts w:ascii="Times New Roman" w:hAnsi="Times New Roman" w:cs="Times New Roman"/>
          <w:sz w:val="24"/>
          <w:szCs w:val="24"/>
          <w:vertAlign w:val="superscript"/>
          <w:lang w:val="fi-FI"/>
        </w:rPr>
        <w:footnoteReference w:id="10"/>
      </w:r>
    </w:p>
    <w:p w:rsidR="0027553A" w:rsidRPr="0027553A" w:rsidRDefault="0027553A" w:rsidP="0027553A">
      <w:pPr>
        <w:tabs>
          <w:tab w:val="num" w:pos="720"/>
        </w:tabs>
        <w:spacing w:after="0" w:line="240" w:lineRule="auto"/>
        <w:ind w:left="993"/>
        <w:jc w:val="both"/>
        <w:rPr>
          <w:rFonts w:ascii="Times New Roman" w:hAnsi="Times New Roman" w:cs="Times New Roman"/>
          <w:sz w:val="24"/>
          <w:szCs w:val="24"/>
          <w:lang w:val="fi-FI"/>
        </w:rPr>
      </w:pPr>
    </w:p>
    <w:p w:rsidR="001A5D60" w:rsidRPr="001A5D60" w:rsidRDefault="001A5D60" w:rsidP="0027553A">
      <w:pPr>
        <w:widowControl w:val="0"/>
        <w:autoSpaceDE w:val="0"/>
        <w:autoSpaceDN w:val="0"/>
        <w:spacing w:after="0"/>
        <w:ind w:firstLine="567"/>
        <w:jc w:val="both"/>
        <w:rPr>
          <w:rFonts w:ascii="Times New Roman" w:hAnsi="Times New Roman" w:cs="Times New Roman"/>
          <w:sz w:val="24"/>
          <w:szCs w:val="24"/>
        </w:rPr>
      </w:pPr>
      <w:r w:rsidRPr="001A5D60">
        <w:rPr>
          <w:rFonts w:ascii="Times New Roman" w:hAnsi="Times New Roman" w:cs="Times New Roman"/>
          <w:sz w:val="24"/>
          <w:szCs w:val="24"/>
          <w:lang w:val="fi-FI"/>
        </w:rPr>
        <w:t xml:space="preserve">Menyimak dan membaca mempunyai persamaan, kedua-duanya bersifat receptif, bersifat menerima, perbedaannya, menyimak menerima informasi dari sumber lisan, sedangkan membaca menerima informasi dari sumber tertulis. Dengan perkataan lain, menyimak menerima informasi dari kegiatan berbicara, sedangkan membaca menerima informasi dari kegiatan menulis. </w:t>
      </w:r>
      <w:r w:rsidRPr="001A5D60">
        <w:rPr>
          <w:rFonts w:ascii="Times New Roman" w:hAnsi="Times New Roman" w:cs="Times New Roman"/>
          <w:sz w:val="24"/>
          <w:szCs w:val="24"/>
        </w:rPr>
        <w:t>Keterampilan menyimak juga merupakan faktor penting bagi keberhasilan seseorang dalam belajar membaca secara efektif. Penelitian para pakar atau ahli telah memperlihatkan beberapa hubungan antara membaca dan menyimak, sebagai berikut:</w:t>
      </w:r>
    </w:p>
    <w:p w:rsidR="001A5D60" w:rsidRPr="001A5D60" w:rsidRDefault="001A5D60" w:rsidP="00B5320F">
      <w:pPr>
        <w:widowControl w:val="0"/>
        <w:numPr>
          <w:ilvl w:val="0"/>
          <w:numId w:val="6"/>
        </w:numPr>
        <w:tabs>
          <w:tab w:val="clear" w:pos="144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z w:val="24"/>
          <w:szCs w:val="24"/>
        </w:rPr>
        <w:t>Pengajaran serta petunjuk-petunjuk dalam membaca disampaikan oleh sang guru melalui bahasa lisan, dan kemampuan sang anak untuk menyimak dengan pemahaman ternyata penting sekali.</w:t>
      </w:r>
    </w:p>
    <w:p w:rsidR="001A5D60" w:rsidRPr="001A5D60"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z w:val="24"/>
          <w:szCs w:val="24"/>
        </w:rPr>
        <w:t>Menyimak merupakan cara atau model utama bagi pelajaran lisa</w:t>
      </w:r>
      <w:r w:rsidRPr="001A5D60">
        <w:rPr>
          <w:rFonts w:ascii="Times New Roman" w:hAnsi="Times New Roman" w:cs="Times New Roman"/>
          <w:spacing w:val="7"/>
          <w:sz w:val="24"/>
          <w:szCs w:val="24"/>
        </w:rPr>
        <w:t>n</w:t>
      </w:r>
      <w:r w:rsidRPr="001A5D60">
        <w:rPr>
          <w:rFonts w:ascii="Times New Roman" w:hAnsi="Times New Roman" w:cs="Times New Roman"/>
          <w:i/>
          <w:iCs/>
          <w:spacing w:val="7"/>
          <w:sz w:val="24"/>
          <w:szCs w:val="24"/>
        </w:rPr>
        <w:t xml:space="preserve">, </w:t>
      </w:r>
      <w:r w:rsidRPr="001A5D60">
        <w:rPr>
          <w:rFonts w:ascii="Times New Roman" w:hAnsi="Times New Roman" w:cs="Times New Roman"/>
          <w:sz w:val="24"/>
          <w:szCs w:val="24"/>
        </w:rPr>
        <w:t>selama tahun-tahun permulaan di sekolah. Perlu dicatat misalnya bahwa anak yang cacat dalam membaca haruslah meneruskan pembelajarannya di kelas yang lebih tinggi dengan lebih banyak menyimak daripada membaca.</w:t>
      </w:r>
    </w:p>
    <w:p w:rsidR="001A5D60" w:rsidRPr="001A5D60"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pacing w:val="-1"/>
          <w:sz w:val="24"/>
          <w:szCs w:val="24"/>
        </w:rPr>
        <w:t xml:space="preserve">Walaupun menyimak pemahaman lebih </w:t>
      </w:r>
      <w:r w:rsidRPr="001A5D60">
        <w:rPr>
          <w:rFonts w:ascii="Times New Roman" w:hAnsi="Times New Roman" w:cs="Times New Roman"/>
          <w:sz w:val="24"/>
          <w:szCs w:val="24"/>
        </w:rPr>
        <w:t>unggul daripada membaca pemahaman</w:t>
      </w:r>
      <w:r w:rsidRPr="001A5D60">
        <w:rPr>
          <w:rFonts w:ascii="Times New Roman" w:hAnsi="Times New Roman" w:cs="Times New Roman"/>
          <w:i/>
          <w:iCs/>
          <w:sz w:val="24"/>
          <w:szCs w:val="24"/>
        </w:rPr>
        <w:t xml:space="preserve">, </w:t>
      </w:r>
      <w:r w:rsidRPr="001A5D60">
        <w:rPr>
          <w:rFonts w:ascii="Times New Roman" w:hAnsi="Times New Roman" w:cs="Times New Roman"/>
          <w:sz w:val="24"/>
          <w:szCs w:val="24"/>
        </w:rPr>
        <w:t>anak-anak sering gagal untuk memahaminya, dan tetap menyimpan, memakai, menguasai sejumlah fakta yang mereka dengar atau mereka simak.</w:t>
      </w:r>
    </w:p>
    <w:p w:rsidR="001A5D60" w:rsidRPr="001A5D60"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z w:val="24"/>
          <w:szCs w:val="24"/>
        </w:rPr>
        <w:t xml:space="preserve">Oleh karena itu, para siswa membutuhkan bimbingan dalam belajar </w:t>
      </w:r>
      <w:r w:rsidRPr="001A5D60">
        <w:rPr>
          <w:rFonts w:ascii="Times New Roman" w:hAnsi="Times New Roman" w:cs="Times New Roman"/>
          <w:sz w:val="24"/>
          <w:szCs w:val="24"/>
        </w:rPr>
        <w:lastRenderedPageBreak/>
        <w:t>menyimak lebih efektif dan lebih tertutup lagi agar, hasil pengajaran itu lebih baik.</w:t>
      </w:r>
    </w:p>
    <w:p w:rsidR="001A5D60" w:rsidRPr="001A5D60"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z w:val="24"/>
          <w:szCs w:val="24"/>
        </w:rPr>
        <w:t>Kosa kata simak yang sangat terbatas mempunyai kaitan dengan kesukaran-kesukaran dalam belajar membaca secara baik.</w:t>
      </w:r>
    </w:p>
    <w:p w:rsidR="001A5D60" w:rsidRPr="001A5D60"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sz w:val="24"/>
          <w:szCs w:val="24"/>
        </w:rPr>
      </w:pPr>
      <w:r w:rsidRPr="001A5D60">
        <w:rPr>
          <w:rFonts w:ascii="Times New Roman" w:hAnsi="Times New Roman" w:cs="Times New Roman"/>
          <w:sz w:val="24"/>
          <w:szCs w:val="24"/>
        </w:rPr>
        <w:t>Bagi para siswa yang lebih besar atau yang lebih tinggi kelasnya, korelasi antara kosa kata baca dan kosa kata simak memang sangat tinggi, mungkin 80% atau lebih.</w:t>
      </w:r>
    </w:p>
    <w:p w:rsidR="0027553A" w:rsidRPr="0027553A"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i/>
          <w:iCs/>
          <w:sz w:val="24"/>
          <w:szCs w:val="24"/>
        </w:rPr>
      </w:pPr>
      <w:r w:rsidRPr="001A5D60">
        <w:rPr>
          <w:rFonts w:ascii="Times New Roman" w:hAnsi="Times New Roman" w:cs="Times New Roman"/>
          <w:sz w:val="24"/>
          <w:szCs w:val="24"/>
        </w:rPr>
        <w:t>Pembeda-bedaan atau diskriminasi pendengaran yang jelek sering kali dihubungkan dengan membaca yang tidak efektif dan mungkin merupakan suatu faktor pendukung atau faktor tambahan dalam ketidakmampuan membaca</w:t>
      </w:r>
      <w:r w:rsidRPr="001A5D60">
        <w:rPr>
          <w:rFonts w:ascii="Times New Roman" w:hAnsi="Times New Roman" w:cs="Times New Roman"/>
          <w:i/>
          <w:iCs/>
          <w:sz w:val="24"/>
          <w:szCs w:val="24"/>
        </w:rPr>
        <w:t>.</w:t>
      </w:r>
    </w:p>
    <w:p w:rsidR="001A5D60" w:rsidRPr="0027553A" w:rsidRDefault="001A5D60" w:rsidP="00B5320F">
      <w:pPr>
        <w:widowControl w:val="0"/>
        <w:numPr>
          <w:ilvl w:val="0"/>
          <w:numId w:val="6"/>
        </w:numPr>
        <w:tabs>
          <w:tab w:val="clear" w:pos="1440"/>
          <w:tab w:val="num" w:pos="720"/>
        </w:tabs>
        <w:autoSpaceDE w:val="0"/>
        <w:autoSpaceDN w:val="0"/>
        <w:spacing w:after="0" w:line="240" w:lineRule="auto"/>
        <w:ind w:left="851" w:hanging="284"/>
        <w:jc w:val="both"/>
        <w:rPr>
          <w:rFonts w:ascii="Times New Roman" w:hAnsi="Times New Roman" w:cs="Times New Roman"/>
          <w:i/>
          <w:iCs/>
          <w:sz w:val="24"/>
          <w:szCs w:val="24"/>
        </w:rPr>
      </w:pPr>
      <w:r w:rsidRPr="0027553A">
        <w:rPr>
          <w:rFonts w:ascii="Times New Roman" w:hAnsi="Times New Roman" w:cs="Times New Roman"/>
          <w:sz w:val="24"/>
          <w:szCs w:val="24"/>
        </w:rPr>
        <w:t>Menyimak turut membantu sang anak untuk menangkap ide pokok atau gagasan utama yang diajukan oleh sang pembicara. Akan tetapi, bagi para siswa yang lebih tinggi kelasnya ternyata membaca lebih unggul daripada menyimak sesuatu yang mendadak dan memahami informasi yang terperinci.</w:t>
      </w:r>
      <w:r w:rsidRPr="0027553A">
        <w:rPr>
          <w:rStyle w:val="FootnoteReference"/>
          <w:rFonts w:ascii="Times New Roman" w:hAnsi="Times New Roman" w:cs="Times New Roman"/>
          <w:sz w:val="24"/>
          <w:szCs w:val="24"/>
          <w:vertAlign w:val="superscript"/>
        </w:rPr>
        <w:footnoteReference w:id="11"/>
      </w:r>
    </w:p>
    <w:p w:rsidR="0027553A" w:rsidRPr="0027553A" w:rsidRDefault="0027553A" w:rsidP="0027553A">
      <w:pPr>
        <w:widowControl w:val="0"/>
        <w:autoSpaceDE w:val="0"/>
        <w:autoSpaceDN w:val="0"/>
        <w:spacing w:after="0" w:line="240" w:lineRule="auto"/>
        <w:ind w:left="851"/>
        <w:jc w:val="both"/>
        <w:rPr>
          <w:rFonts w:ascii="Times New Roman" w:hAnsi="Times New Roman" w:cs="Times New Roman"/>
          <w:i/>
          <w:iCs/>
          <w:sz w:val="24"/>
          <w:szCs w:val="24"/>
        </w:rPr>
      </w:pPr>
    </w:p>
    <w:p w:rsidR="001A5D60" w:rsidRPr="001A5D60" w:rsidRDefault="001A5D60" w:rsidP="0027553A">
      <w:pPr>
        <w:spacing w:after="0"/>
        <w:ind w:firstLine="567"/>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Berbicara dan membaca juga mempunyai hubungan yang erat. Dalam beberapa penelitian memperlihatkan bahwa kemampuan-kemampuan umum berbicara turut melengkapi suatu latar belakang pengalaman yang menguntungkan serta keterampilan bagi pengajaran membaca. Kemampuan tersebut mencakup ujaran yang jelas dan lancar, kosa kata yang luas dan beraneka ragam, penggunaan kalimat-kalimat lengkap dan sempurna bila diperlukan, pembedaan-pembedaan yang tepat, dan kemampuan mengikuti serta menelusuri perkembangan urutan suatu cerita. Selain itu juga, menghubungkan aneka kejadian dalam urutan yang wajar.</w:t>
      </w:r>
      <w:r w:rsidRPr="0027553A">
        <w:rPr>
          <w:rStyle w:val="FootnoteReference"/>
          <w:rFonts w:ascii="Times New Roman" w:hAnsi="Times New Roman" w:cs="Times New Roman"/>
          <w:sz w:val="24"/>
          <w:szCs w:val="24"/>
          <w:vertAlign w:val="superscript"/>
          <w:lang w:val="pt-BR"/>
        </w:rPr>
        <w:footnoteReference w:id="12"/>
      </w:r>
      <w:r w:rsidR="0027553A">
        <w:rPr>
          <w:rFonts w:ascii="Times New Roman" w:hAnsi="Times New Roman" w:cs="Times New Roman"/>
          <w:sz w:val="24"/>
          <w:szCs w:val="24"/>
          <w:lang w:val="id-ID"/>
        </w:rPr>
        <w:t xml:space="preserve"> </w:t>
      </w:r>
      <w:r w:rsidRPr="001A5D60">
        <w:rPr>
          <w:rFonts w:ascii="Times New Roman" w:hAnsi="Times New Roman" w:cs="Times New Roman"/>
          <w:sz w:val="24"/>
          <w:szCs w:val="24"/>
          <w:lang w:val="pt-BR"/>
        </w:rPr>
        <w:t>Komunikasi lisan (berbicara) dan komunikasi tulis (menulis) erat sekali hubungannya karena keduanya mempunyai banyak kesamaan, antara lain:</w:t>
      </w:r>
    </w:p>
    <w:p w:rsidR="001A5D60" w:rsidRPr="001A5D60" w:rsidRDefault="001A5D60" w:rsidP="00B5320F">
      <w:pPr>
        <w:numPr>
          <w:ilvl w:val="0"/>
          <w:numId w:val="14"/>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Sang anak belajar berbicara sebelum dia dapat menulis</w:t>
      </w:r>
    </w:p>
    <w:p w:rsidR="000C55A6" w:rsidRPr="000C55A6" w:rsidRDefault="001A5D60" w:rsidP="000C55A6">
      <w:pPr>
        <w:numPr>
          <w:ilvl w:val="0"/>
          <w:numId w:val="14"/>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Membuat catatan serta merakit bagan atau kerangka ide-ide yang akan disampaikan pada suatu pembicaraan akan menolong para siswa untuk mengutarakan ide-ide tersebutkepada para pendengar.</w:t>
      </w:r>
    </w:p>
    <w:p w:rsidR="001A5D60" w:rsidRPr="000C55A6" w:rsidRDefault="000C55A6" w:rsidP="000C55A6">
      <w:pPr>
        <w:numPr>
          <w:ilvl w:val="0"/>
          <w:numId w:val="14"/>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Sang anak yang telah dapat menulis dengan lancar, biasanya dapat pula menuliskan pengalamannya secara tepat tanpa didahului diskusi lisan.</w:t>
      </w:r>
      <w:r w:rsidR="001A5D60" w:rsidRPr="00D45E30">
        <w:rPr>
          <w:rStyle w:val="FootnoteReference"/>
          <w:rFonts w:ascii="Times New Roman" w:hAnsi="Times New Roman" w:cs="Times New Roman"/>
          <w:sz w:val="24"/>
          <w:szCs w:val="24"/>
          <w:vertAlign w:val="superscript"/>
          <w:lang w:val="pt-BR"/>
        </w:rPr>
        <w:footnoteReference w:id="13"/>
      </w:r>
    </w:p>
    <w:p w:rsidR="00E610EA" w:rsidRDefault="001A5D60" w:rsidP="00B5320F">
      <w:pPr>
        <w:pStyle w:val="ListParagraph"/>
        <w:numPr>
          <w:ilvl w:val="0"/>
          <w:numId w:val="13"/>
        </w:numPr>
        <w:spacing w:after="0"/>
        <w:ind w:left="284" w:hanging="284"/>
        <w:rPr>
          <w:rFonts w:ascii="Times New Roman" w:hAnsi="Times New Roman" w:cs="Times New Roman"/>
          <w:b/>
          <w:bCs/>
          <w:color w:val="111111"/>
          <w:sz w:val="24"/>
          <w:szCs w:val="24"/>
          <w:lang w:val="id-ID"/>
        </w:rPr>
      </w:pPr>
      <w:r w:rsidRPr="00E610EA">
        <w:rPr>
          <w:rFonts w:ascii="Times New Roman" w:hAnsi="Times New Roman" w:cs="Times New Roman"/>
          <w:b/>
          <w:bCs/>
          <w:color w:val="111111"/>
          <w:sz w:val="24"/>
          <w:szCs w:val="24"/>
          <w:lang w:val="fi-FI"/>
        </w:rPr>
        <w:t xml:space="preserve">Kemahiran </w:t>
      </w:r>
      <w:r w:rsidRPr="00E610EA">
        <w:rPr>
          <w:rFonts w:ascii="Times New Roman" w:hAnsi="Times New Roman" w:cs="Times New Roman"/>
          <w:b/>
          <w:bCs/>
          <w:i/>
          <w:iCs/>
          <w:color w:val="111111"/>
          <w:sz w:val="24"/>
          <w:szCs w:val="24"/>
          <w:lang w:val="fi-FI"/>
        </w:rPr>
        <w:t>Istima’</w:t>
      </w:r>
      <w:r w:rsidRPr="00E610EA">
        <w:rPr>
          <w:rFonts w:ascii="Times New Roman" w:hAnsi="Times New Roman" w:cs="Times New Roman"/>
          <w:b/>
          <w:bCs/>
          <w:color w:val="111111"/>
          <w:sz w:val="24"/>
          <w:szCs w:val="24"/>
          <w:lang w:val="fi-FI"/>
        </w:rPr>
        <w:t xml:space="preserve"> Bahasa Arab</w:t>
      </w:r>
    </w:p>
    <w:p w:rsidR="00E610EA" w:rsidRDefault="001A5D60" w:rsidP="00E610EA">
      <w:pPr>
        <w:spacing w:after="0"/>
        <w:ind w:firstLine="284"/>
        <w:jc w:val="both"/>
        <w:rPr>
          <w:rFonts w:ascii="Times New Roman" w:hAnsi="Times New Roman" w:cs="Times New Roman"/>
          <w:b/>
          <w:bCs/>
          <w:color w:val="111111"/>
          <w:sz w:val="24"/>
          <w:szCs w:val="24"/>
          <w:lang w:val="id-ID"/>
        </w:rPr>
      </w:pPr>
      <w:r w:rsidRPr="00E610EA">
        <w:rPr>
          <w:rFonts w:ascii="Times New Roman" w:hAnsi="Times New Roman" w:cs="Times New Roman"/>
          <w:sz w:val="24"/>
          <w:szCs w:val="24"/>
          <w:lang w:val="fi-FI"/>
        </w:rPr>
        <w:t xml:space="preserve">Salah satu prinsip linguistik menyatakan bahwa bahasa itu pertama-tama adalah ujaran, yakni bunyi-bunyi bahasa yang diucapkan dan bisa didengar. Atas dasar itulah beberapa ahli pengajaran bahasa menetapkan satu prinsip bahwa pengajaran bahasa harus dimulai dengan mengajarkan aspek-aspek pendengaran </w:t>
      </w:r>
      <w:r w:rsidRPr="00E610EA">
        <w:rPr>
          <w:rFonts w:ascii="Times New Roman" w:hAnsi="Times New Roman" w:cs="Times New Roman"/>
          <w:sz w:val="24"/>
          <w:szCs w:val="24"/>
          <w:lang w:val="fi-FI"/>
        </w:rPr>
        <w:lastRenderedPageBreak/>
        <w:t xml:space="preserve">dan pengucapan sebelum membaca dan menulis. </w:t>
      </w:r>
      <w:r w:rsidRPr="00E610EA">
        <w:rPr>
          <w:rFonts w:ascii="Times New Roman" w:hAnsi="Times New Roman" w:cs="Times New Roman"/>
          <w:spacing w:val="10"/>
          <w:sz w:val="24"/>
          <w:szCs w:val="24"/>
          <w:lang w:val="fi-FI"/>
        </w:rPr>
        <w:t xml:space="preserve">Dengan demikian, menyimak merupakan satu pengalaman </w:t>
      </w:r>
      <w:r w:rsidRPr="00E610EA">
        <w:rPr>
          <w:rFonts w:ascii="Times New Roman" w:hAnsi="Times New Roman" w:cs="Times New Roman"/>
          <w:sz w:val="24"/>
          <w:szCs w:val="24"/>
          <w:lang w:val="fi-FI"/>
        </w:rPr>
        <w:t>belajar yang amat penting bagi para siswa dan harus diberikan perhatian sungguh-sungguh dari pengajar.</w:t>
      </w:r>
    </w:p>
    <w:p w:rsidR="001A5D60" w:rsidRPr="00690F1B" w:rsidRDefault="001A5D60" w:rsidP="00690F1B">
      <w:pPr>
        <w:tabs>
          <w:tab w:val="num" w:pos="720"/>
        </w:tabs>
        <w:spacing w:after="0"/>
        <w:ind w:firstLine="567"/>
        <w:jc w:val="both"/>
        <w:rPr>
          <w:rFonts w:ascii="Times New Roman" w:hAnsi="Times New Roman" w:cs="Times New Roman"/>
          <w:b/>
          <w:bCs/>
          <w:color w:val="111111"/>
          <w:sz w:val="24"/>
          <w:szCs w:val="24"/>
          <w:lang w:val="id-ID"/>
        </w:rPr>
      </w:pPr>
      <w:r w:rsidRPr="001A5D60">
        <w:rPr>
          <w:rFonts w:ascii="Times New Roman" w:hAnsi="Times New Roman" w:cs="Times New Roman"/>
          <w:sz w:val="24"/>
          <w:szCs w:val="24"/>
          <w:lang w:val="fi-FI"/>
        </w:rPr>
        <w:t>Oleh karena itulah, dalam pelaksanaan pengajaran, seharusnya pengajar memulai pelajarannya dengan memperdengarkan (sebaiknya secara spontan, tidak dengan membaca) ujaran-ujaran bahasa Arab baik berupa kata-kata maupun kalimat, setidak-tidaknya ketika guru memperkenalkan kata-kata baru, ungkapan-ungkapan baru, atau pola kalimat baru. Manfaat dari aktivitas ini ialah untuk membiasakan siswa mendengar ujaran dan mengenal dengan baik tata</w:t>
      </w:r>
      <w:r w:rsidRPr="001A5D60">
        <w:rPr>
          <w:rFonts w:ascii="Times New Roman" w:hAnsi="Times New Roman" w:cs="Times New Roman"/>
          <w:sz w:val="24"/>
          <w:szCs w:val="24"/>
          <w:lang w:val="fi-FI"/>
        </w:rPr>
        <w:softHyphen/>
        <w:t>bunyi bahasa Arab, disamping dapat menciptakan kondisi belajar penuh gairah dan menumbuhkan motivasi dalam diri siswa.</w:t>
      </w:r>
      <w:r w:rsidRPr="00690F1B">
        <w:rPr>
          <w:rStyle w:val="FootnoteReference"/>
          <w:rFonts w:ascii="Times New Roman" w:hAnsi="Times New Roman" w:cs="Times New Roman"/>
          <w:sz w:val="24"/>
          <w:szCs w:val="24"/>
          <w:vertAlign w:val="superscript"/>
        </w:rPr>
        <w:footnoteReference w:id="14"/>
      </w:r>
      <w:r w:rsidRPr="00690F1B">
        <w:rPr>
          <w:rFonts w:ascii="Times New Roman" w:hAnsi="Times New Roman" w:cs="Times New Roman"/>
          <w:sz w:val="24"/>
          <w:szCs w:val="24"/>
          <w:vertAlign w:val="superscript"/>
          <w:lang w:val="fi-FI"/>
        </w:rPr>
        <w:t xml:space="preserve"> </w:t>
      </w:r>
      <w:r w:rsidRPr="001A5D60">
        <w:rPr>
          <w:rFonts w:ascii="Times New Roman" w:hAnsi="Times New Roman" w:cs="Times New Roman"/>
          <w:sz w:val="24"/>
          <w:szCs w:val="24"/>
          <w:lang w:val="fi-FI"/>
        </w:rPr>
        <w:t xml:space="preserve">Ada beberapa tahap yang bisa dilakukan untuk melatih kemahiran </w:t>
      </w:r>
      <w:r w:rsidRPr="001A5D60">
        <w:rPr>
          <w:rFonts w:ascii="Times New Roman" w:hAnsi="Times New Roman" w:cs="Times New Roman"/>
          <w:i/>
          <w:iCs/>
          <w:sz w:val="24"/>
          <w:szCs w:val="24"/>
          <w:lang w:val="fi-FI"/>
        </w:rPr>
        <w:t>istima’</w:t>
      </w:r>
      <w:r w:rsidRPr="001A5D60">
        <w:rPr>
          <w:rFonts w:ascii="Times New Roman" w:hAnsi="Times New Roman" w:cs="Times New Roman"/>
          <w:sz w:val="24"/>
          <w:szCs w:val="24"/>
          <w:lang w:val="fi-FI"/>
        </w:rPr>
        <w:t xml:space="preserve"> dalam bahasa Arab, seperti yang dikemukakan Ahamad Fuad Effendy</w:t>
      </w:r>
      <w:r w:rsidR="00E610EA">
        <w:rPr>
          <w:rFonts w:ascii="Times New Roman" w:hAnsi="Times New Roman" w:cs="Times New Roman"/>
          <w:sz w:val="24"/>
          <w:szCs w:val="24"/>
          <w:lang w:val="id-ID"/>
        </w:rPr>
        <w:t>,</w:t>
      </w:r>
      <w:r w:rsidRPr="00E610EA">
        <w:rPr>
          <w:rStyle w:val="FootnoteReference"/>
          <w:rFonts w:ascii="Times New Roman" w:hAnsi="Times New Roman" w:cs="Times New Roman"/>
          <w:sz w:val="24"/>
          <w:szCs w:val="24"/>
          <w:vertAlign w:val="superscript"/>
          <w:lang w:val="fi-FI"/>
        </w:rPr>
        <w:footnoteReference w:id="15"/>
      </w:r>
      <w:r w:rsidRPr="001A5D60">
        <w:rPr>
          <w:rFonts w:ascii="Times New Roman" w:hAnsi="Times New Roman" w:cs="Times New Roman"/>
          <w:sz w:val="24"/>
          <w:szCs w:val="24"/>
          <w:lang w:val="fi-FI"/>
        </w:rPr>
        <w:t xml:space="preserve"> yaitu:</w:t>
      </w:r>
      <w:r w:rsidR="00690F1B">
        <w:rPr>
          <w:rFonts w:ascii="Times New Roman" w:hAnsi="Times New Roman" w:cs="Times New Roman"/>
          <w:b/>
          <w:bCs/>
          <w:color w:val="111111"/>
          <w:sz w:val="24"/>
          <w:szCs w:val="24"/>
          <w:lang w:val="id-ID"/>
        </w:rPr>
        <w:t xml:space="preserve"> </w:t>
      </w:r>
      <w:r w:rsidR="00690F1B" w:rsidRPr="00690F1B">
        <w:rPr>
          <w:rFonts w:ascii="Times New Roman" w:hAnsi="Times New Roman" w:cs="Times New Roman"/>
          <w:bCs/>
          <w:color w:val="111111"/>
          <w:sz w:val="24"/>
          <w:szCs w:val="24"/>
          <w:lang w:val="id-ID"/>
        </w:rPr>
        <w:t xml:space="preserve">1) </w:t>
      </w:r>
      <w:r w:rsidRPr="001A5D60">
        <w:rPr>
          <w:rFonts w:ascii="Times New Roman" w:hAnsi="Times New Roman" w:cs="Times New Roman"/>
          <w:sz w:val="24"/>
          <w:szCs w:val="24"/>
          <w:lang w:val="fi-FI"/>
        </w:rPr>
        <w:t>Latihan pengenalan.</w:t>
      </w:r>
      <w:r w:rsidR="00690F1B">
        <w:rPr>
          <w:rFonts w:ascii="Times New Roman" w:hAnsi="Times New Roman" w:cs="Times New Roman"/>
          <w:b/>
          <w:bCs/>
          <w:color w:val="111111"/>
          <w:sz w:val="24"/>
          <w:szCs w:val="24"/>
          <w:lang w:val="id-ID"/>
        </w:rPr>
        <w:t xml:space="preserve"> </w:t>
      </w:r>
      <w:r w:rsidR="00690F1B" w:rsidRPr="00690F1B">
        <w:rPr>
          <w:rFonts w:ascii="Times New Roman" w:hAnsi="Times New Roman" w:cs="Times New Roman"/>
          <w:bCs/>
          <w:color w:val="111111"/>
          <w:sz w:val="24"/>
          <w:szCs w:val="24"/>
          <w:lang w:val="id-ID"/>
        </w:rPr>
        <w:t xml:space="preserve">2) </w:t>
      </w:r>
      <w:r w:rsidRPr="001A5D60">
        <w:rPr>
          <w:rFonts w:ascii="Times New Roman" w:hAnsi="Times New Roman" w:cs="Times New Roman"/>
          <w:sz w:val="24"/>
          <w:szCs w:val="24"/>
          <w:lang w:val="fi-FI"/>
        </w:rPr>
        <w:t>Latihan mendengarkan dan menirukan</w:t>
      </w:r>
      <w:r w:rsidR="00690F1B">
        <w:rPr>
          <w:rFonts w:ascii="Times New Roman" w:hAnsi="Times New Roman" w:cs="Times New Roman"/>
          <w:sz w:val="24"/>
          <w:szCs w:val="24"/>
          <w:lang w:val="id-ID"/>
        </w:rPr>
        <w:t xml:space="preserve">, 3) </w:t>
      </w:r>
      <w:r w:rsidRPr="001A5D60">
        <w:rPr>
          <w:rFonts w:ascii="Times New Roman" w:hAnsi="Times New Roman" w:cs="Times New Roman"/>
          <w:sz w:val="24"/>
          <w:szCs w:val="24"/>
          <w:lang w:val="fi-FI"/>
        </w:rPr>
        <w:t>Latihan membaca dan mendengar</w:t>
      </w:r>
      <w:r w:rsidR="00690F1B">
        <w:rPr>
          <w:rFonts w:ascii="Times New Roman" w:hAnsi="Times New Roman" w:cs="Times New Roman"/>
          <w:sz w:val="24"/>
          <w:szCs w:val="24"/>
          <w:lang w:val="id-ID"/>
        </w:rPr>
        <w:t xml:space="preserve">, 4) </w:t>
      </w:r>
      <w:r w:rsidRPr="001A5D60">
        <w:rPr>
          <w:rFonts w:ascii="Times New Roman" w:hAnsi="Times New Roman" w:cs="Times New Roman"/>
          <w:sz w:val="24"/>
          <w:szCs w:val="24"/>
          <w:lang w:val="fi-FI"/>
        </w:rPr>
        <w:t xml:space="preserve">Latihan mendengarkan dan memahami. </w:t>
      </w:r>
    </w:p>
    <w:p w:rsidR="00E610EA" w:rsidRDefault="001A5D60" w:rsidP="00E610EA">
      <w:pPr>
        <w:widowControl w:val="0"/>
        <w:autoSpaceDE w:val="0"/>
        <w:autoSpaceDN w:val="0"/>
        <w:spacing w:before="36" w:after="0"/>
        <w:ind w:firstLine="720"/>
        <w:jc w:val="both"/>
        <w:rPr>
          <w:rFonts w:ascii="Times New Roman" w:hAnsi="Times New Roman" w:cs="Times New Roman"/>
          <w:color w:val="080808"/>
          <w:sz w:val="24"/>
          <w:szCs w:val="24"/>
          <w:lang w:val="id-ID"/>
        </w:rPr>
      </w:pPr>
      <w:r w:rsidRPr="001A5D60">
        <w:rPr>
          <w:rFonts w:ascii="Times New Roman" w:hAnsi="Times New Roman" w:cs="Times New Roman"/>
          <w:sz w:val="24"/>
          <w:szCs w:val="24"/>
          <w:lang w:val="fi-FI"/>
        </w:rPr>
        <w:t xml:space="preserve">Latihan pengenalan dalam </w:t>
      </w:r>
      <w:r w:rsidRPr="001A5D60">
        <w:rPr>
          <w:rFonts w:ascii="Times New Roman" w:hAnsi="Times New Roman" w:cs="Times New Roman"/>
          <w:i/>
          <w:iCs/>
          <w:sz w:val="24"/>
          <w:szCs w:val="24"/>
          <w:lang w:val="fi-FI"/>
        </w:rPr>
        <w:t xml:space="preserve">istima’ </w:t>
      </w:r>
      <w:r w:rsidRPr="001A5D60">
        <w:rPr>
          <w:rFonts w:ascii="Times New Roman" w:hAnsi="Times New Roman" w:cs="Times New Roman"/>
          <w:sz w:val="24"/>
          <w:szCs w:val="24"/>
          <w:lang w:val="fi-FI"/>
        </w:rPr>
        <w:t xml:space="preserve">sangat penting dilakukan, karena sistem tata bunyi bahasa Arab banyak berbeda dengan bahasa Indonesia dan bahasa daerah yang dikenal oleh siswa. Satu keuntungan bagi guru bahasa Arab bahwa umumnya anak-anak Indonesia khususnya. yang muslim telah mengenal bunyi-bunyi bahasa Arab sejak masa kanak-kanak, dengan adanya pelajaran membaca Al-Quran dan shalat. </w:t>
      </w:r>
      <w:r w:rsidRPr="001A5D60">
        <w:rPr>
          <w:rFonts w:ascii="Times New Roman" w:hAnsi="Times New Roman" w:cs="Times New Roman"/>
          <w:sz w:val="24"/>
          <w:szCs w:val="24"/>
        </w:rPr>
        <w:t>Namun ini tidak mengurangi pentingnya latihan tersebut, karena ternyata pengenalan mereka itu belum tuntas. Ada bunyi bahasa Arab yang sama dengan bunyi bahasa pelajar, ada yang mirip dan ada yang sama sekali berbeda sehingga tidak dikenal (asing</w:t>
      </w:r>
      <w:r w:rsidRPr="001A5D60">
        <w:rPr>
          <w:rFonts w:ascii="Times New Roman" w:hAnsi="Times New Roman" w:cs="Times New Roman"/>
          <w:color w:val="080808"/>
          <w:sz w:val="24"/>
          <w:szCs w:val="24"/>
        </w:rPr>
        <w:t>).</w:t>
      </w:r>
    </w:p>
    <w:p w:rsidR="006811B1" w:rsidRDefault="001A5D60" w:rsidP="006811B1">
      <w:pPr>
        <w:widowControl w:val="0"/>
        <w:autoSpaceDE w:val="0"/>
        <w:autoSpaceDN w:val="0"/>
        <w:spacing w:before="36" w:after="0"/>
        <w:ind w:firstLine="720"/>
        <w:jc w:val="both"/>
        <w:rPr>
          <w:rFonts w:ascii="Times New Roman" w:hAnsi="Times New Roman" w:cs="Times New Roman"/>
          <w:color w:val="080808"/>
          <w:sz w:val="24"/>
          <w:szCs w:val="24"/>
          <w:lang w:val="id-ID"/>
        </w:rPr>
      </w:pPr>
      <w:r w:rsidRPr="001A5D60">
        <w:rPr>
          <w:rFonts w:ascii="Times New Roman" w:hAnsi="Times New Roman" w:cs="Times New Roman"/>
          <w:sz w:val="24"/>
          <w:szCs w:val="24"/>
        </w:rPr>
        <w:t>Berdasarkan kenyataan ini, guru harus memberikan perhatian khusus kepada bunyi-bunyi yang mirip dan yang asing sama sekali bagi pembelajar. Perlu pula diperhatikan bahwa antara satu suku dan suku yang lain di negeri ini ada perbedaan dalam beberapa bunyi bahasanya. Sebagai contoh, ada suku di Sumatera yang sangat mengenal dan oleh karena itu fasih mengucapkan bunyi (</w:t>
      </w:r>
      <w:r w:rsidRPr="001A5D60">
        <w:rPr>
          <w:rFonts w:ascii="Times New Roman" w:hAnsi="Times New Roman" w:cs="Times New Roman"/>
          <w:sz w:val="24"/>
          <w:szCs w:val="24"/>
          <w:rtl/>
        </w:rPr>
        <w:t>ع</w:t>
      </w:r>
      <w:r w:rsidRPr="001A5D60">
        <w:rPr>
          <w:rFonts w:ascii="Times New Roman" w:hAnsi="Times New Roman" w:cs="Times New Roman"/>
          <w:sz w:val="24"/>
          <w:szCs w:val="24"/>
        </w:rPr>
        <w:t>), sementara bagi sebagian oran</w:t>
      </w:r>
      <w:r w:rsidRPr="001A5D60">
        <w:rPr>
          <w:rFonts w:ascii="Times New Roman" w:hAnsi="Times New Roman" w:cs="Times New Roman"/>
          <w:color w:val="080808"/>
          <w:sz w:val="24"/>
          <w:szCs w:val="24"/>
        </w:rPr>
        <w:t>g Jawa sangat susah.</w:t>
      </w:r>
      <w:r w:rsidR="00E610EA">
        <w:rPr>
          <w:rFonts w:ascii="Times New Roman" w:hAnsi="Times New Roman" w:cs="Times New Roman"/>
          <w:color w:val="080808"/>
          <w:sz w:val="24"/>
          <w:szCs w:val="24"/>
          <w:lang w:val="id-ID"/>
        </w:rPr>
        <w:t xml:space="preserve"> </w:t>
      </w:r>
      <w:r w:rsidRPr="001A5D60">
        <w:rPr>
          <w:rFonts w:ascii="Times New Roman" w:hAnsi="Times New Roman" w:cs="Times New Roman"/>
          <w:sz w:val="24"/>
          <w:szCs w:val="24"/>
        </w:rPr>
        <w:t>Penyajian pelajaran menyimak bisa langsung oleh guru secara lisan, akan tetapi lebih baik kalau guru bisa memakai pita rekaman dengan tape-recorder atau di laboratorium bahasa. Rekaman ini penting karena siswa akan mendengarkan model-model ucapan yang benar-</w:t>
      </w:r>
      <w:r w:rsidRPr="001A5D60">
        <w:rPr>
          <w:rFonts w:ascii="Times New Roman" w:hAnsi="Times New Roman" w:cs="Times New Roman"/>
          <w:sz w:val="24"/>
          <w:szCs w:val="24"/>
        </w:rPr>
        <w:softHyphen/>
        <w:t>benar akurat, langsung dari penutur asli bahasa Arab. Dengan pemakaian pita rekaman ini, guru akan terhindar dari kelelahan</w:t>
      </w:r>
      <w:r w:rsidRPr="001A5D60">
        <w:rPr>
          <w:rFonts w:ascii="Times New Roman" w:hAnsi="Times New Roman" w:cs="Times New Roman"/>
          <w:color w:val="080808"/>
          <w:sz w:val="24"/>
          <w:szCs w:val="24"/>
        </w:rPr>
        <w:t xml:space="preserve"> dan juga dari kemungkinan kesalahan atau kekurangtepatan dalam pengucapan bunyi.</w:t>
      </w:r>
      <w:r w:rsidR="006811B1">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rPr>
        <w:t xml:space="preserve">Setelah siswa mengenal </w:t>
      </w:r>
      <w:r w:rsidRPr="001A5D60">
        <w:rPr>
          <w:rFonts w:ascii="Times New Roman" w:hAnsi="Times New Roman" w:cs="Times New Roman"/>
          <w:color w:val="080808"/>
          <w:sz w:val="24"/>
          <w:szCs w:val="24"/>
        </w:rPr>
        <w:lastRenderedPageBreak/>
        <w:t xml:space="preserve">bunyi-bunyi bahasa Arab melalui ujaran yang didengarnya, ia kemudian dilatih untuk mengucapkan dan memahami makna yang dikandung oleh ujaran tersebut. Dalam tahap permulaan, siswa dilatih untuk mendengarkan dan menirukan. Yang difokuskan pada bunyi-bunyi bahasa yang asing bagi siswa, seperti huruf: </w:t>
      </w:r>
      <w:r w:rsidRPr="001A5D60">
        <w:rPr>
          <w:rFonts w:ascii="Times New Roman" w:hAnsi="Times New Roman" w:cs="Times New Roman"/>
          <w:color w:val="080808"/>
          <w:sz w:val="24"/>
          <w:szCs w:val="24"/>
          <w:rtl/>
        </w:rPr>
        <w:t>ذ , خ , ح , ث , ق , غ , ع , ظ , ط , ض , ص , ش</w:t>
      </w:r>
      <w:r w:rsidRPr="001A5D60">
        <w:rPr>
          <w:rFonts w:ascii="Times New Roman" w:hAnsi="Times New Roman" w:cs="Times New Roman"/>
          <w:color w:val="080808"/>
          <w:sz w:val="24"/>
          <w:szCs w:val="24"/>
        </w:rPr>
        <w:t xml:space="preserve"> , juga pada pengucapan vokal panjang dan pendek, bertasydid dan tidak bertasydid, dan fitur-fitur lain yang tidak dikenal dalam bahasa Indonesia. Latihan mendengarkan kemudian mengucapkan ini dikenal juga dengan istilah </w:t>
      </w:r>
      <w:r w:rsidRPr="001A5D60">
        <w:rPr>
          <w:rFonts w:ascii="Times New Roman" w:hAnsi="Times New Roman" w:cs="Times New Roman"/>
          <w:i/>
          <w:iCs/>
          <w:color w:val="080808"/>
          <w:sz w:val="24"/>
          <w:szCs w:val="24"/>
        </w:rPr>
        <w:t>sam’iyah syafawiyah</w:t>
      </w:r>
      <w:r w:rsidRPr="001A5D60">
        <w:rPr>
          <w:rFonts w:ascii="Times New Roman" w:hAnsi="Times New Roman" w:cs="Times New Roman"/>
          <w:color w:val="080808"/>
          <w:sz w:val="24"/>
          <w:szCs w:val="24"/>
        </w:rPr>
        <w:t xml:space="preserve"> yang akan dijelaskan lebih jauh dalam pembahasan berikutnya.</w:t>
      </w:r>
    </w:p>
    <w:p w:rsidR="001A5D60" w:rsidRPr="006811B1" w:rsidRDefault="001A5D60" w:rsidP="006811B1">
      <w:pPr>
        <w:widowControl w:val="0"/>
        <w:autoSpaceDE w:val="0"/>
        <w:autoSpaceDN w:val="0"/>
        <w:spacing w:before="36"/>
        <w:ind w:firstLine="720"/>
        <w:jc w:val="both"/>
        <w:rPr>
          <w:rFonts w:ascii="Times New Roman" w:hAnsi="Times New Roman" w:cs="Times New Roman"/>
          <w:color w:val="080808"/>
          <w:sz w:val="24"/>
          <w:szCs w:val="24"/>
        </w:rPr>
      </w:pPr>
      <w:r w:rsidRPr="001A5D60">
        <w:rPr>
          <w:rFonts w:ascii="Times New Roman" w:hAnsi="Times New Roman" w:cs="Times New Roman"/>
          <w:color w:val="080808"/>
          <w:sz w:val="24"/>
          <w:szCs w:val="24"/>
        </w:rPr>
        <w:t>Tahap selanjutnya adalah latihan membaca dan mendengar. Guru memperdengarkan materi bacaan yang sudah direkam dan siswa membaca teks (dalam hati) mengikuti materi yang diperdengarkan. Dalam tahap permulaan, dipilih bahan yang pendek-pendek, baik berupa percakapan sehari-hari atau ungkapan-ungkapan sederhana yang tidak terlalu kompleks.</w:t>
      </w:r>
      <w:r w:rsidR="00E610EA">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rPr>
        <w:t xml:space="preserve">Setelah siswa mengenal bunyi-bunyi bahasa dan dapat mengucapkannya, latihan </w:t>
      </w:r>
      <w:r w:rsidRPr="001A5D60">
        <w:rPr>
          <w:rFonts w:ascii="Times New Roman" w:hAnsi="Times New Roman" w:cs="Times New Roman"/>
          <w:i/>
          <w:iCs/>
          <w:color w:val="080808"/>
          <w:sz w:val="24"/>
          <w:szCs w:val="24"/>
        </w:rPr>
        <w:t>istima’</w:t>
      </w:r>
      <w:r w:rsidRPr="001A5D60">
        <w:rPr>
          <w:rFonts w:ascii="Times New Roman" w:hAnsi="Times New Roman" w:cs="Times New Roman"/>
          <w:color w:val="080808"/>
          <w:sz w:val="24"/>
          <w:szCs w:val="24"/>
        </w:rPr>
        <w:t xml:space="preserve"> selanjutnya bertujuan agar siswa mampu memahami bentuk dan makna dari apa yang didengarnya itu. </w:t>
      </w:r>
      <w:r w:rsidRPr="001A5D60">
        <w:rPr>
          <w:rFonts w:ascii="Times New Roman" w:hAnsi="Times New Roman" w:cs="Times New Roman"/>
          <w:color w:val="080808"/>
          <w:sz w:val="24"/>
          <w:szCs w:val="24"/>
          <w:lang w:val="da-DK"/>
        </w:rPr>
        <w:t>Latihan mendengarkan untuk pemahaman ini dapat dilakukan dengan bebagai macam teknik, antara lain dengan</w:t>
      </w:r>
      <w:r w:rsidR="00E610EA">
        <w:rPr>
          <w:rFonts w:ascii="Times New Roman" w:hAnsi="Times New Roman" w:cs="Times New Roman"/>
          <w:color w:val="080808"/>
          <w:sz w:val="24"/>
          <w:szCs w:val="24"/>
          <w:lang w:val="da-DK"/>
        </w:rPr>
        <w:t xml:space="preserve"> latihan melihat dan mendengar.</w:t>
      </w:r>
      <w:r w:rsidR="00E610EA">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lang w:val="da-DK"/>
        </w:rPr>
        <w:t>Pada latihan melihat dan mendengar ini guru memperdengarkan materi yang sudah direkam, dan pada waktu yang sama memperlihatkan rangkaian gambar yang mencerminkan arti dan isi materi yang didengar oleh siswa tadi.</w:t>
      </w:r>
    </w:p>
    <w:p w:rsidR="00E610EA" w:rsidRPr="00E610EA" w:rsidRDefault="001A5D60" w:rsidP="00B5320F">
      <w:pPr>
        <w:pStyle w:val="ListParagraph"/>
        <w:numPr>
          <w:ilvl w:val="0"/>
          <w:numId w:val="13"/>
        </w:numPr>
        <w:spacing w:after="0"/>
        <w:ind w:left="284" w:hanging="284"/>
        <w:rPr>
          <w:rFonts w:ascii="Times New Roman" w:hAnsi="Times New Roman" w:cs="Times New Roman"/>
          <w:b/>
          <w:bCs/>
          <w:i/>
          <w:iCs/>
          <w:color w:val="111111"/>
          <w:sz w:val="24"/>
          <w:szCs w:val="24"/>
          <w:lang w:val="fi-FI"/>
        </w:rPr>
      </w:pPr>
      <w:r w:rsidRPr="00E610EA">
        <w:rPr>
          <w:rFonts w:ascii="Times New Roman" w:hAnsi="Times New Roman" w:cs="Times New Roman"/>
          <w:b/>
          <w:bCs/>
          <w:color w:val="1C1C1C"/>
          <w:sz w:val="24"/>
          <w:szCs w:val="24"/>
          <w:lang w:val="fi-FI"/>
        </w:rPr>
        <w:t xml:space="preserve">Metode </w:t>
      </w:r>
      <w:r w:rsidRPr="00E610EA">
        <w:rPr>
          <w:rFonts w:ascii="Times New Roman" w:hAnsi="Times New Roman" w:cs="Times New Roman"/>
          <w:b/>
          <w:bCs/>
          <w:i/>
          <w:iCs/>
          <w:color w:val="111111"/>
          <w:sz w:val="24"/>
          <w:szCs w:val="24"/>
          <w:lang w:val="fi-FI"/>
        </w:rPr>
        <w:t>Sam’iyah Syafahiyah</w:t>
      </w:r>
    </w:p>
    <w:p w:rsidR="001A5D60" w:rsidRPr="006811B1" w:rsidRDefault="001A5D60" w:rsidP="006811B1">
      <w:pPr>
        <w:spacing w:after="0"/>
        <w:ind w:firstLine="284"/>
        <w:jc w:val="both"/>
        <w:rPr>
          <w:rFonts w:ascii="Times New Roman" w:hAnsi="Times New Roman" w:cs="Times New Roman"/>
          <w:b/>
          <w:bCs/>
          <w:i/>
          <w:iCs/>
          <w:color w:val="111111"/>
          <w:sz w:val="24"/>
          <w:szCs w:val="24"/>
          <w:lang w:val="fi-FI"/>
        </w:rPr>
      </w:pPr>
      <w:r w:rsidRPr="00E610EA">
        <w:rPr>
          <w:rFonts w:ascii="Times New Roman" w:hAnsi="Times New Roman" w:cs="Times New Roman"/>
          <w:color w:val="1C1C1C"/>
          <w:sz w:val="24"/>
          <w:szCs w:val="24"/>
          <w:lang w:val="fi-FI"/>
        </w:rPr>
        <w:t xml:space="preserve">Metode </w:t>
      </w:r>
      <w:r w:rsidRPr="00E610EA">
        <w:rPr>
          <w:rFonts w:ascii="Times New Roman" w:hAnsi="Times New Roman" w:cs="Times New Roman"/>
          <w:i/>
          <w:iCs/>
          <w:color w:val="1C1C1C"/>
          <w:sz w:val="24"/>
          <w:szCs w:val="24"/>
          <w:lang w:val="fi-FI"/>
        </w:rPr>
        <w:t>sam’iyah syafahiyah</w:t>
      </w:r>
      <w:r w:rsidRPr="00E610EA">
        <w:rPr>
          <w:rFonts w:ascii="Times New Roman" w:hAnsi="Times New Roman" w:cs="Times New Roman"/>
          <w:color w:val="1C1C1C"/>
          <w:sz w:val="24"/>
          <w:szCs w:val="24"/>
          <w:lang w:val="fi-FI"/>
        </w:rPr>
        <w:t xml:space="preserve"> berarti pendengaran dan pembicaraan, disebut juga </w:t>
      </w:r>
      <w:r w:rsidRPr="00E610EA">
        <w:rPr>
          <w:rFonts w:ascii="Times New Roman" w:hAnsi="Times New Roman" w:cs="Times New Roman"/>
          <w:i/>
          <w:iCs/>
          <w:color w:val="1C1C1C"/>
          <w:sz w:val="24"/>
          <w:szCs w:val="24"/>
          <w:lang w:val="fi-FI"/>
        </w:rPr>
        <w:t>audioligual</w:t>
      </w:r>
      <w:r w:rsidRPr="00E610EA">
        <w:rPr>
          <w:rFonts w:ascii="Times New Roman" w:hAnsi="Times New Roman" w:cs="Times New Roman"/>
          <w:color w:val="1C1C1C"/>
          <w:sz w:val="24"/>
          <w:szCs w:val="24"/>
          <w:lang w:val="fi-FI"/>
        </w:rPr>
        <w:t xml:space="preserve"> atau </w:t>
      </w:r>
      <w:r w:rsidRPr="00E610EA">
        <w:rPr>
          <w:rFonts w:ascii="Times New Roman" w:hAnsi="Times New Roman" w:cs="Times New Roman"/>
          <w:i/>
          <w:iCs/>
          <w:color w:val="1C1C1C"/>
          <w:sz w:val="24"/>
          <w:szCs w:val="24"/>
          <w:lang w:val="fi-FI"/>
        </w:rPr>
        <w:t>aural-oral</w:t>
      </w:r>
      <w:r w:rsidRPr="00E610EA">
        <w:rPr>
          <w:rFonts w:ascii="Times New Roman" w:hAnsi="Times New Roman" w:cs="Times New Roman"/>
          <w:color w:val="1C1C1C"/>
          <w:sz w:val="24"/>
          <w:szCs w:val="24"/>
          <w:lang w:val="fi-FI"/>
        </w:rPr>
        <w:t>. Metode ini menekankan pemahaman teks-teks untuk pengajaran bahasa kedua atau bahasa tujuan (BT). Metode ini menggantikan atau memperbaharui pendekatan lisan dan pengajaran bahasa menurut situasi. Pengajaran bahasa menurut situasi mempunyai sifat atau asumsi, antara lain sebagai berikut:</w:t>
      </w:r>
      <w:r w:rsidR="006811B1">
        <w:rPr>
          <w:rFonts w:ascii="Times New Roman" w:hAnsi="Times New Roman" w:cs="Times New Roman"/>
          <w:b/>
          <w:bCs/>
          <w:i/>
          <w:iCs/>
          <w:color w:val="111111"/>
          <w:sz w:val="24"/>
          <w:szCs w:val="24"/>
          <w:lang w:val="id-ID"/>
        </w:rPr>
        <w:t xml:space="preserve"> </w:t>
      </w:r>
      <w:r w:rsidR="006811B1" w:rsidRPr="006811B1">
        <w:rPr>
          <w:rFonts w:ascii="Times New Roman" w:hAnsi="Times New Roman" w:cs="Times New Roman"/>
          <w:bCs/>
          <w:iCs/>
          <w:color w:val="111111"/>
          <w:sz w:val="24"/>
          <w:szCs w:val="24"/>
          <w:lang w:val="id-ID"/>
        </w:rPr>
        <w:t xml:space="preserve">1) </w:t>
      </w:r>
      <w:r w:rsidRPr="001A5D60">
        <w:rPr>
          <w:rFonts w:ascii="Times New Roman" w:hAnsi="Times New Roman" w:cs="Times New Roman"/>
          <w:color w:val="1C1C1C"/>
          <w:sz w:val="24"/>
          <w:szCs w:val="24"/>
          <w:lang w:val="fi-FI"/>
        </w:rPr>
        <w:t>Bahasa lisan digunakan dalam situasi tertentu, misalnya kantor, rumah makan dan sebagainya.</w:t>
      </w:r>
      <w:r w:rsidR="006811B1">
        <w:rPr>
          <w:rFonts w:ascii="Times New Roman" w:hAnsi="Times New Roman" w:cs="Times New Roman"/>
          <w:b/>
          <w:bCs/>
          <w:i/>
          <w:iCs/>
          <w:color w:val="111111"/>
          <w:sz w:val="24"/>
          <w:szCs w:val="24"/>
          <w:lang w:val="id-ID"/>
        </w:rPr>
        <w:t xml:space="preserve"> </w:t>
      </w:r>
      <w:r w:rsidR="006811B1" w:rsidRPr="006811B1">
        <w:rPr>
          <w:rFonts w:ascii="Times New Roman" w:hAnsi="Times New Roman" w:cs="Times New Roman"/>
          <w:bCs/>
          <w:iCs/>
          <w:color w:val="111111"/>
          <w:sz w:val="24"/>
          <w:szCs w:val="24"/>
          <w:lang w:val="id-ID"/>
        </w:rPr>
        <w:t xml:space="preserve">2) </w:t>
      </w:r>
      <w:r w:rsidRPr="001A5D60">
        <w:rPr>
          <w:rFonts w:ascii="Times New Roman" w:hAnsi="Times New Roman" w:cs="Times New Roman"/>
          <w:color w:val="1C1C1C"/>
          <w:sz w:val="24"/>
          <w:szCs w:val="24"/>
          <w:lang w:val="fi-FI"/>
        </w:rPr>
        <w:t>Kosa kata merupakan komponen terpenting</w:t>
      </w:r>
      <w:r w:rsidR="006811B1">
        <w:rPr>
          <w:rFonts w:ascii="Times New Roman" w:hAnsi="Times New Roman" w:cs="Times New Roman"/>
          <w:color w:val="1C1C1C"/>
          <w:sz w:val="24"/>
          <w:szCs w:val="24"/>
          <w:lang w:val="id-ID"/>
        </w:rPr>
        <w:t xml:space="preserve">, 3) </w:t>
      </w:r>
      <w:r w:rsidRPr="001A5D60">
        <w:rPr>
          <w:rFonts w:ascii="Times New Roman" w:hAnsi="Times New Roman" w:cs="Times New Roman"/>
          <w:color w:val="1C1C1C"/>
          <w:sz w:val="24"/>
          <w:szCs w:val="24"/>
          <w:lang w:val="fi-FI"/>
        </w:rPr>
        <w:t>Membaca merupakan komponen terpenting kedua.</w:t>
      </w:r>
      <w:r w:rsidRPr="00E610EA">
        <w:rPr>
          <w:rStyle w:val="FootnoteReference"/>
          <w:rFonts w:ascii="Times New Roman" w:hAnsi="Times New Roman" w:cs="Times New Roman"/>
          <w:color w:val="1C1C1C"/>
          <w:sz w:val="24"/>
          <w:szCs w:val="24"/>
          <w:vertAlign w:val="superscript"/>
          <w:lang w:val="fi-FI"/>
        </w:rPr>
        <w:footnoteReference w:id="16"/>
      </w:r>
    </w:p>
    <w:p w:rsidR="001A5D60" w:rsidRPr="006811B1" w:rsidRDefault="001A5D60" w:rsidP="006811B1">
      <w:pPr>
        <w:spacing w:after="0"/>
        <w:ind w:firstLine="567"/>
        <w:jc w:val="both"/>
        <w:rPr>
          <w:rFonts w:ascii="Times New Roman" w:hAnsi="Times New Roman" w:cs="Times New Roman"/>
          <w:sz w:val="24"/>
          <w:szCs w:val="24"/>
          <w:lang w:val="id-ID"/>
        </w:rPr>
      </w:pPr>
      <w:r w:rsidRPr="001A5D60">
        <w:rPr>
          <w:rFonts w:ascii="Times New Roman" w:hAnsi="Times New Roman" w:cs="Times New Roman"/>
          <w:sz w:val="24"/>
          <w:szCs w:val="24"/>
          <w:lang w:val="pt-BR"/>
        </w:rPr>
        <w:t xml:space="preserve">Metode </w:t>
      </w:r>
      <w:r w:rsidRPr="001A5D60">
        <w:rPr>
          <w:rFonts w:ascii="Times New Roman" w:hAnsi="Times New Roman" w:cs="Times New Roman"/>
          <w:i/>
          <w:iCs/>
          <w:sz w:val="24"/>
          <w:szCs w:val="24"/>
          <w:lang w:val="pt-BR"/>
        </w:rPr>
        <w:t xml:space="preserve">audiolingual </w:t>
      </w:r>
      <w:r w:rsidRPr="001A5D60">
        <w:rPr>
          <w:rFonts w:ascii="Times New Roman" w:hAnsi="Times New Roman" w:cs="Times New Roman"/>
          <w:sz w:val="24"/>
          <w:szCs w:val="24"/>
          <w:lang w:val="pt-BR"/>
        </w:rPr>
        <w:t>(</w:t>
      </w:r>
      <w:r w:rsidRPr="001A5D60">
        <w:rPr>
          <w:rFonts w:ascii="Times New Roman" w:hAnsi="Times New Roman" w:cs="Times New Roman"/>
          <w:sz w:val="24"/>
          <w:szCs w:val="24"/>
          <w:rtl/>
          <w:lang w:val="pt-BR" w:bidi="ar-AE"/>
        </w:rPr>
        <w:t>السمعية الشفهية</w:t>
      </w:r>
      <w:r w:rsidRPr="001A5D60">
        <w:rPr>
          <w:rFonts w:ascii="Times New Roman" w:hAnsi="Times New Roman" w:cs="Times New Roman"/>
          <w:sz w:val="24"/>
          <w:szCs w:val="24"/>
          <w:lang w:val="pt-BR"/>
        </w:rPr>
        <w:t xml:space="preserve"> </w:t>
      </w:r>
      <w:r w:rsidRPr="001A5D60">
        <w:rPr>
          <w:rFonts w:ascii="Times New Roman" w:hAnsi="Times New Roman" w:cs="Times New Roman"/>
          <w:sz w:val="24"/>
          <w:szCs w:val="24"/>
          <w:rtl/>
          <w:lang w:val="pt-BR"/>
        </w:rPr>
        <w:t>(</w:t>
      </w:r>
      <w:r w:rsidRPr="001A5D60">
        <w:rPr>
          <w:rFonts w:ascii="Times New Roman" w:hAnsi="Times New Roman" w:cs="Times New Roman"/>
          <w:sz w:val="24"/>
          <w:szCs w:val="24"/>
          <w:lang w:val="pt-BR"/>
        </w:rPr>
        <w:t>didasarkan atas beberapa asumsi, antara lain bahwa bahasa itu pertama-tama adalah ujaran. Oleh karena itu pengajaran bahasa harus dimulai dengan memperdengarkan bunyi</w:t>
      </w:r>
      <w:r w:rsidRPr="001A5D60">
        <w:rPr>
          <w:rFonts w:ascii="Times New Roman" w:hAnsi="Times New Roman" w:cs="Times New Roman"/>
          <w:sz w:val="24"/>
          <w:szCs w:val="24"/>
          <w:lang w:val="pt-BR"/>
        </w:rPr>
        <w:softHyphen/>
        <w:t xml:space="preserve">-bunyi bahasa dalam bentuk kata atau kalimat kemudian mengucapkannya, sebelum pelajaran membaca dan menulis. Asumsi lain dari metode ini ialah bahwa bahasa adalah kebiasaan. Suatu perilaku akan menjadi kebiasaan apabila diulang berkali-kali. Oleh karena itu, </w:t>
      </w:r>
      <w:r w:rsidRPr="001A5D60">
        <w:rPr>
          <w:rFonts w:ascii="Times New Roman" w:hAnsi="Times New Roman" w:cs="Times New Roman"/>
          <w:sz w:val="24"/>
          <w:szCs w:val="24"/>
          <w:lang w:val="pt-BR"/>
        </w:rPr>
        <w:lastRenderedPageBreak/>
        <w:t>pengajaran bahasa harus dilakukan dengan teknik pengulangan atau repetisi.</w:t>
      </w:r>
      <w:r w:rsidR="006811B1">
        <w:rPr>
          <w:rFonts w:ascii="Times New Roman" w:hAnsi="Times New Roman" w:cs="Times New Roman"/>
          <w:sz w:val="24"/>
          <w:szCs w:val="24"/>
          <w:lang w:val="id-ID"/>
        </w:rPr>
        <w:t xml:space="preserve"> </w:t>
      </w:r>
      <w:r w:rsidRPr="001A5D60">
        <w:rPr>
          <w:rFonts w:ascii="Times New Roman" w:hAnsi="Times New Roman" w:cs="Times New Roman"/>
          <w:sz w:val="24"/>
          <w:szCs w:val="24"/>
          <w:lang w:val="pt-BR"/>
        </w:rPr>
        <w:t>Ajarkan bahasa dan jangan mengajarkan tentang bahasa, juga merupakan prinsip dasar dalam metode ini. Oleh karena itu. pelajaran bahasa harus diisi dengan kegiatan berbahasa bukan kegiatan mempelajari kaidah-kaidah bahasa.</w:t>
      </w:r>
      <w:r w:rsidR="00E610EA">
        <w:rPr>
          <w:rFonts w:ascii="Times New Roman" w:hAnsi="Times New Roman" w:cs="Times New Roman"/>
          <w:sz w:val="24"/>
          <w:szCs w:val="24"/>
          <w:lang w:val="id-ID"/>
        </w:rPr>
        <w:t xml:space="preserve"> </w:t>
      </w:r>
      <w:r w:rsidRPr="001A5D60">
        <w:rPr>
          <w:rFonts w:ascii="Times New Roman" w:hAnsi="Times New Roman" w:cs="Times New Roman"/>
          <w:sz w:val="24"/>
          <w:szCs w:val="24"/>
          <w:lang w:val="pt-BR"/>
        </w:rPr>
        <w:t>Metode ini juga didasarkan atas asumsi bahwa bahasa-bahasa di dunia ini berbeda satu sama lain. Oleh karena itu, pemilihan bahan ajar harus berbasis hasil analisis kontrastif, antara bahasa ibu pelajar dan bahasa target yang sedang dipelajarinya.</w:t>
      </w:r>
    </w:p>
    <w:p w:rsidR="001A5D60" w:rsidRPr="001A5D60" w:rsidRDefault="001A5D60" w:rsidP="00D35DF5">
      <w:pPr>
        <w:spacing w:after="0"/>
        <w:ind w:firstLine="567"/>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 xml:space="preserve">Metode Audiolingual juga didasarkan atas teori Tata Bahasa Struktural (TBS). Dalam teori ini, struktur tata bahasa dianggap sama dengan pola-pola kalimat. TBS berlawanan dengan Teori Bahasa Tradisional (TBT) dalam hal-hal berikut. </w:t>
      </w:r>
    </w:p>
    <w:p w:rsidR="001A5D60" w:rsidRPr="001A5D60" w:rsidRDefault="001A5D60" w:rsidP="00B5320F">
      <w:pPr>
        <w:numPr>
          <w:ilvl w:val="0"/>
          <w:numId w:val="8"/>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 xml:space="preserve">TBT menekankan kesemestaan tata bahasa sedangkan TBS menekankan fakta bahwa semua bahasa di dunia ini tidak sama strukturnya. </w:t>
      </w:r>
    </w:p>
    <w:p w:rsidR="001A5D60" w:rsidRPr="001A5D60" w:rsidRDefault="001A5D60" w:rsidP="00B5320F">
      <w:pPr>
        <w:numPr>
          <w:ilvl w:val="0"/>
          <w:numId w:val="8"/>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 xml:space="preserve">TBT bersifat preskriptif yang berpandangan bahwa bahasa yang baik dan benar adalah yang dikatakan baik dan benar oleh para ahli tata bahasa. Sedangkan TBS bersifat deskriptif yang berpandangan bahwa bahasa yang baik dan benar adalah yang digunakan oleh penutur asli dan bukan apa yang dikatakan oleh ahli tata bahasa. </w:t>
      </w:r>
    </w:p>
    <w:p w:rsidR="001A5D60" w:rsidRPr="001A5D60" w:rsidRDefault="001A5D60" w:rsidP="00B5320F">
      <w:pPr>
        <w:numPr>
          <w:ilvl w:val="0"/>
          <w:numId w:val="8"/>
        </w:numPr>
        <w:tabs>
          <w:tab w:val="clear" w:pos="1440"/>
        </w:tabs>
        <w:spacing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lang w:val="pt-BR"/>
        </w:rPr>
        <w:t>TBT mengkaji bahasa dari ragam formal (ragam sastra dan sejenisnya), sedangkan TBS mengkaji bahasa dari ragam informal yang digunakan oleh penutur asli dalam interaksi sehari-hari.</w:t>
      </w:r>
      <w:r w:rsidRPr="00D35DF5">
        <w:rPr>
          <w:rStyle w:val="FootnoteReference"/>
          <w:rFonts w:ascii="Times New Roman" w:hAnsi="Times New Roman" w:cs="Times New Roman"/>
          <w:sz w:val="24"/>
          <w:szCs w:val="24"/>
          <w:vertAlign w:val="superscript"/>
          <w:lang w:val="pt-BR"/>
        </w:rPr>
        <w:footnoteReference w:id="17"/>
      </w:r>
    </w:p>
    <w:p w:rsidR="001A5D60" w:rsidRPr="001A5D60" w:rsidRDefault="001A5D60" w:rsidP="00D35DF5">
      <w:pPr>
        <w:widowControl w:val="0"/>
        <w:autoSpaceDE w:val="0"/>
        <w:autoSpaceDN w:val="0"/>
        <w:spacing w:after="0"/>
        <w:ind w:firstLine="567"/>
        <w:jc w:val="both"/>
        <w:rPr>
          <w:rFonts w:ascii="Times New Roman" w:hAnsi="Times New Roman" w:cs="Times New Roman"/>
          <w:color w:val="1C1C1C"/>
          <w:sz w:val="24"/>
          <w:szCs w:val="24"/>
          <w:lang w:val="pt-BR"/>
        </w:rPr>
      </w:pPr>
      <w:r w:rsidRPr="001A5D60">
        <w:rPr>
          <w:rFonts w:ascii="Times New Roman" w:hAnsi="Times New Roman" w:cs="Times New Roman"/>
          <w:color w:val="1C1C1C"/>
          <w:sz w:val="24"/>
          <w:szCs w:val="24"/>
          <w:lang w:val="pt-BR"/>
        </w:rPr>
        <w:t xml:space="preserve">Metode </w:t>
      </w:r>
      <w:r w:rsidRPr="001A5D60">
        <w:rPr>
          <w:rFonts w:ascii="Times New Roman" w:hAnsi="Times New Roman" w:cs="Times New Roman"/>
          <w:i/>
          <w:iCs/>
          <w:color w:val="1C1C1C"/>
          <w:sz w:val="24"/>
          <w:szCs w:val="24"/>
          <w:lang w:val="pt-BR"/>
        </w:rPr>
        <w:t xml:space="preserve">sam’iyah </w:t>
      </w:r>
      <w:r w:rsidRPr="001A5D60">
        <w:rPr>
          <w:rFonts w:ascii="Times New Roman" w:hAnsi="Times New Roman" w:cs="Times New Roman"/>
          <w:i/>
          <w:iCs/>
          <w:color w:val="1C1C1C"/>
          <w:sz w:val="24"/>
          <w:szCs w:val="24"/>
          <w:lang w:val="fi-FI"/>
        </w:rPr>
        <w:t>syafahiyah</w:t>
      </w:r>
      <w:r w:rsidRPr="001A5D60">
        <w:rPr>
          <w:rFonts w:ascii="Times New Roman" w:hAnsi="Times New Roman" w:cs="Times New Roman"/>
          <w:color w:val="1C1C1C"/>
          <w:sz w:val="24"/>
          <w:szCs w:val="24"/>
          <w:lang w:val="pt-BR"/>
        </w:rPr>
        <w:t xml:space="preserve"> mempunyai beberapa karateristik, antara lain adalah sebagai berikut:</w:t>
      </w:r>
    </w:p>
    <w:p w:rsidR="001A5D60" w:rsidRPr="001A5D60" w:rsidRDefault="001A5D60" w:rsidP="00B5320F">
      <w:pPr>
        <w:widowControl w:val="0"/>
        <w:numPr>
          <w:ilvl w:val="0"/>
          <w:numId w:val="9"/>
        </w:numPr>
        <w:tabs>
          <w:tab w:val="clear" w:pos="144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Tujuan pengajarannya adalah penguasaan empat ketrampilan berbahasa secara seimbang.</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Urutan penyajiannya adalah menyimak dan berbicara baru kemudian membaca dan menulis.</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Model kalimat bahasa asing diberikan dalam bentuk percakapan untuk dihafalkan.</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pacing w:val="-2"/>
          <w:sz w:val="24"/>
          <w:szCs w:val="24"/>
          <w:lang w:val="pt-BR"/>
        </w:rPr>
        <w:t>Penguasaan pola kalimat dilakukan dengan latihan-latihan pola</w:t>
      </w:r>
      <w:r w:rsidRPr="001A5D60">
        <w:rPr>
          <w:rFonts w:ascii="Times New Roman" w:hAnsi="Times New Roman" w:cs="Times New Roman"/>
          <w:color w:val="080808"/>
          <w:spacing w:val="8"/>
          <w:sz w:val="24"/>
          <w:szCs w:val="24"/>
          <w:lang w:val="pt-BR"/>
        </w:rPr>
        <w:t xml:space="preserve">. Latihan atau drill mengikuti urutan: </w:t>
      </w:r>
      <w:r w:rsidRPr="001A5D60">
        <w:rPr>
          <w:rFonts w:ascii="Times New Roman" w:hAnsi="Times New Roman" w:cs="Times New Roman"/>
          <w:color w:val="080808"/>
          <w:sz w:val="24"/>
          <w:szCs w:val="24"/>
          <w:lang w:val="pt-BR"/>
        </w:rPr>
        <w:t>stimulus - response - reinforcement.</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pacing w:val="-2"/>
          <w:sz w:val="24"/>
          <w:szCs w:val="24"/>
          <w:lang w:val="pt-BR"/>
        </w:rPr>
        <w:t xml:space="preserve">Kosa kata dibatasi secara ketat dan selalu dihubungkan dengan </w:t>
      </w:r>
      <w:r w:rsidRPr="001A5D60">
        <w:rPr>
          <w:rFonts w:ascii="Times New Roman" w:hAnsi="Times New Roman" w:cs="Times New Roman"/>
          <w:color w:val="080808"/>
          <w:spacing w:val="-1"/>
          <w:sz w:val="24"/>
          <w:szCs w:val="24"/>
          <w:lang w:val="pt-BR"/>
        </w:rPr>
        <w:t xml:space="preserve">konteks kalimat atau ungkapan, bukan sebagai kata-kata lepas </w:t>
      </w:r>
      <w:r w:rsidRPr="001A5D60">
        <w:rPr>
          <w:rFonts w:ascii="Times New Roman" w:hAnsi="Times New Roman" w:cs="Times New Roman"/>
          <w:color w:val="080808"/>
          <w:sz w:val="24"/>
          <w:szCs w:val="24"/>
          <w:lang w:val="pt-BR"/>
        </w:rPr>
        <w:t>yang berdiri sendiri.</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Pengajaran sistem bunyi secara sistematis (berstruktur) agar dapat digunakan/dipraktekkan oleh pelajar, dengan teknik demonstrasi, peniruan, komparasi, kontras, dan lain-lain.</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 xml:space="preserve">Pelajaran menulis merupakan representasi dari pelajaran </w:t>
      </w:r>
      <w:r w:rsidRPr="001A5D60">
        <w:rPr>
          <w:rFonts w:ascii="Times New Roman" w:hAnsi="Times New Roman" w:cs="Times New Roman"/>
          <w:color w:val="080808"/>
          <w:spacing w:val="-1"/>
          <w:sz w:val="24"/>
          <w:szCs w:val="24"/>
          <w:lang w:val="pt-BR"/>
        </w:rPr>
        <w:t xml:space="preserve">berbicara, dalam arti pelajaran menulis terdiri dari pola kalimat </w:t>
      </w:r>
      <w:r w:rsidRPr="001A5D60">
        <w:rPr>
          <w:rFonts w:ascii="Times New Roman" w:hAnsi="Times New Roman" w:cs="Times New Roman"/>
          <w:color w:val="080808"/>
          <w:sz w:val="24"/>
          <w:szCs w:val="24"/>
          <w:lang w:val="pt-BR"/>
        </w:rPr>
        <w:t>dan kosa kata yang sudah dipelajari secara lisan.</w:t>
      </w:r>
    </w:p>
    <w:p w:rsidR="001A5D60" w:rsidRPr="001A5D60"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pacing w:val="-1"/>
          <w:sz w:val="24"/>
          <w:szCs w:val="24"/>
          <w:lang w:val="pt-BR"/>
        </w:rPr>
        <w:lastRenderedPageBreak/>
        <w:t xml:space="preserve">Penerjemahan dihindari. Pemakaian bahasa ibu apabila sangat </w:t>
      </w:r>
      <w:r w:rsidRPr="001A5D60">
        <w:rPr>
          <w:rFonts w:ascii="Times New Roman" w:hAnsi="Times New Roman" w:cs="Times New Roman"/>
          <w:color w:val="080808"/>
          <w:sz w:val="24"/>
          <w:szCs w:val="24"/>
          <w:lang w:val="pt-BR"/>
        </w:rPr>
        <w:t>diperlukan untuk penjelasan, diperbolehkan secara terbatas.</w:t>
      </w:r>
    </w:p>
    <w:p w:rsidR="00D35DF5" w:rsidRPr="00D35DF5" w:rsidRDefault="001A5D60" w:rsidP="00B5320F">
      <w:pPr>
        <w:widowControl w:val="0"/>
        <w:numPr>
          <w:ilvl w:val="0"/>
          <w:numId w:val="9"/>
        </w:numPr>
        <w:tabs>
          <w:tab w:val="clear" w:pos="1440"/>
          <w:tab w:val="num" w:pos="72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1A5D60">
        <w:rPr>
          <w:rFonts w:ascii="Times New Roman" w:hAnsi="Times New Roman" w:cs="Times New Roman"/>
          <w:color w:val="080808"/>
          <w:sz w:val="24"/>
          <w:szCs w:val="24"/>
          <w:lang w:val="pt-BR"/>
        </w:rPr>
        <w:t>Gramatika (dalam arti ilmu) tidak diajarkan pada tahap permulaan. Apabila diperlukan pengajaran gramatika pada tahap tertentu hendaknya diajarkan secara induktif, dan secara bertahap dari yang mudah ke yang sukar.</w:t>
      </w:r>
    </w:p>
    <w:p w:rsidR="00E41AED" w:rsidRPr="00E41AED" w:rsidRDefault="001A5D60" w:rsidP="00B5320F">
      <w:pPr>
        <w:widowControl w:val="0"/>
        <w:numPr>
          <w:ilvl w:val="0"/>
          <w:numId w:val="9"/>
        </w:numPr>
        <w:tabs>
          <w:tab w:val="clear" w:pos="144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D35DF5">
        <w:rPr>
          <w:rFonts w:ascii="Times New Roman" w:hAnsi="Times New Roman" w:cs="Times New Roman"/>
          <w:color w:val="080808"/>
          <w:sz w:val="24"/>
          <w:szCs w:val="24"/>
          <w:lang w:val="fi-FI"/>
        </w:rPr>
        <w:t xml:space="preserve">Pemilihan materi ditekankan pada unit dan pola yang </w:t>
      </w:r>
      <w:r w:rsidRPr="00D35DF5">
        <w:rPr>
          <w:rFonts w:ascii="Times New Roman" w:hAnsi="Times New Roman" w:cs="Times New Roman"/>
          <w:color w:val="080808"/>
          <w:spacing w:val="-3"/>
          <w:sz w:val="24"/>
          <w:szCs w:val="24"/>
          <w:lang w:val="fi-FI"/>
        </w:rPr>
        <w:t xml:space="preserve">menunjukkan adanya perbedaan struktural antara bahasa asing </w:t>
      </w:r>
      <w:r w:rsidRPr="00D35DF5">
        <w:rPr>
          <w:rFonts w:ascii="Times New Roman" w:hAnsi="Times New Roman" w:cs="Times New Roman"/>
          <w:color w:val="080808"/>
          <w:sz w:val="24"/>
          <w:szCs w:val="24"/>
          <w:lang w:val="fi-FI"/>
        </w:rPr>
        <w:t>yang diajarkan dan bahasa ibu pelajar. Demikian juga bentuk-bentuk kesalahan siswa yang sifatnya umum dan frekuensinya tinggi. Untuk ini diperlukan analisis kontranstif dan analisis kesalahan.</w:t>
      </w:r>
    </w:p>
    <w:p w:rsidR="00E41AED" w:rsidRPr="00E41AED" w:rsidRDefault="001A5D60" w:rsidP="00B5320F">
      <w:pPr>
        <w:widowControl w:val="0"/>
        <w:numPr>
          <w:ilvl w:val="0"/>
          <w:numId w:val="9"/>
        </w:numPr>
        <w:tabs>
          <w:tab w:val="clear" w:pos="144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E41AED">
        <w:rPr>
          <w:rFonts w:ascii="Times New Roman" w:hAnsi="Times New Roman" w:cs="Times New Roman"/>
          <w:color w:val="080808"/>
          <w:spacing w:val="-2"/>
          <w:sz w:val="24"/>
          <w:szCs w:val="24"/>
          <w:lang w:val="fi-FI"/>
        </w:rPr>
        <w:t xml:space="preserve">Kemungkinan-kemungkinan terjadinya kesalahan siswa dalam </w:t>
      </w:r>
      <w:r w:rsidRPr="00E41AED">
        <w:rPr>
          <w:rFonts w:ascii="Times New Roman" w:hAnsi="Times New Roman" w:cs="Times New Roman"/>
          <w:color w:val="080808"/>
          <w:sz w:val="24"/>
          <w:szCs w:val="24"/>
          <w:lang w:val="fi-FI"/>
        </w:rPr>
        <w:t>memberikan response harus sungguh-sungguh dihindarkan.</w:t>
      </w:r>
    </w:p>
    <w:p w:rsidR="00E41AED" w:rsidRPr="00E41AED" w:rsidRDefault="001A5D60" w:rsidP="00B5320F">
      <w:pPr>
        <w:widowControl w:val="0"/>
        <w:numPr>
          <w:ilvl w:val="0"/>
          <w:numId w:val="9"/>
        </w:numPr>
        <w:tabs>
          <w:tab w:val="clear" w:pos="1440"/>
        </w:tabs>
        <w:autoSpaceDE w:val="0"/>
        <w:autoSpaceDN w:val="0"/>
        <w:spacing w:after="0" w:line="240" w:lineRule="auto"/>
        <w:ind w:left="993" w:hanging="426"/>
        <w:jc w:val="both"/>
        <w:rPr>
          <w:rFonts w:ascii="Times New Roman" w:hAnsi="Times New Roman" w:cs="Times New Roman"/>
          <w:color w:val="080808"/>
          <w:sz w:val="24"/>
          <w:szCs w:val="24"/>
          <w:lang w:val="pt-BR"/>
        </w:rPr>
      </w:pPr>
      <w:r w:rsidRPr="00E41AED">
        <w:rPr>
          <w:rFonts w:ascii="Times New Roman" w:hAnsi="Times New Roman" w:cs="Times New Roman"/>
          <w:color w:val="080808"/>
          <w:sz w:val="24"/>
          <w:szCs w:val="24"/>
          <w:lang w:val="fi-FI"/>
        </w:rPr>
        <w:t>Guru menjadi pusat dalam kegiatan kelas, siswa mengikuti (merespon) apa yang diperintahkan (stimulus) oleh guru.</w:t>
      </w:r>
    </w:p>
    <w:p w:rsidR="001A5D60" w:rsidRPr="00E41AED" w:rsidRDefault="001A5D60" w:rsidP="00B5320F">
      <w:pPr>
        <w:widowControl w:val="0"/>
        <w:numPr>
          <w:ilvl w:val="0"/>
          <w:numId w:val="9"/>
        </w:numPr>
        <w:tabs>
          <w:tab w:val="clear" w:pos="1440"/>
        </w:tabs>
        <w:autoSpaceDE w:val="0"/>
        <w:autoSpaceDN w:val="0"/>
        <w:spacing w:line="240" w:lineRule="auto"/>
        <w:ind w:left="993" w:hanging="426"/>
        <w:jc w:val="both"/>
        <w:rPr>
          <w:rFonts w:ascii="Times New Roman" w:hAnsi="Times New Roman" w:cs="Times New Roman"/>
          <w:color w:val="080808"/>
          <w:sz w:val="24"/>
          <w:szCs w:val="24"/>
          <w:lang w:val="pt-BR"/>
        </w:rPr>
      </w:pPr>
      <w:r w:rsidRPr="00E41AED">
        <w:rPr>
          <w:rFonts w:ascii="Times New Roman" w:hAnsi="Times New Roman" w:cs="Times New Roman"/>
          <w:color w:val="080808"/>
          <w:spacing w:val="-1"/>
          <w:sz w:val="24"/>
          <w:szCs w:val="24"/>
          <w:lang w:val="fi-FI"/>
        </w:rPr>
        <w:t xml:space="preserve">Penggunaan bahan rekaman, laboratorium bahasa, dan </w:t>
      </w:r>
      <w:r w:rsidRPr="00E41AED">
        <w:rPr>
          <w:rFonts w:ascii="Times New Roman" w:hAnsi="Times New Roman" w:cs="Times New Roman"/>
          <w:i/>
          <w:iCs/>
          <w:color w:val="080808"/>
          <w:spacing w:val="-1"/>
          <w:sz w:val="24"/>
          <w:szCs w:val="24"/>
          <w:lang w:val="fi-FI"/>
        </w:rPr>
        <w:t xml:space="preserve">visual </w:t>
      </w:r>
      <w:r w:rsidRPr="00E41AED">
        <w:rPr>
          <w:rFonts w:ascii="Times New Roman" w:hAnsi="Times New Roman" w:cs="Times New Roman"/>
          <w:i/>
          <w:iCs/>
          <w:color w:val="080808"/>
          <w:sz w:val="24"/>
          <w:szCs w:val="24"/>
          <w:lang w:val="fi-FI"/>
        </w:rPr>
        <w:t xml:space="preserve">aids </w:t>
      </w:r>
      <w:r w:rsidRPr="00E41AED">
        <w:rPr>
          <w:rFonts w:ascii="Times New Roman" w:hAnsi="Times New Roman" w:cs="Times New Roman"/>
          <w:color w:val="080808"/>
          <w:sz w:val="24"/>
          <w:szCs w:val="24"/>
          <w:lang w:val="fi-FI"/>
        </w:rPr>
        <w:t>sangat dipentingkan.</w:t>
      </w:r>
      <w:r w:rsidRPr="00E41AED">
        <w:rPr>
          <w:rStyle w:val="FootnoteReference"/>
          <w:rFonts w:ascii="Times New Roman" w:hAnsi="Times New Roman" w:cs="Times New Roman"/>
          <w:color w:val="080808"/>
          <w:sz w:val="24"/>
          <w:szCs w:val="24"/>
          <w:vertAlign w:val="superscript"/>
          <w:lang w:val="fi-FI"/>
        </w:rPr>
        <w:footnoteReference w:id="18"/>
      </w:r>
    </w:p>
    <w:p w:rsidR="001A5D60" w:rsidRPr="001A5D60" w:rsidRDefault="001A5D60" w:rsidP="00E41AED">
      <w:pPr>
        <w:spacing w:after="0"/>
        <w:ind w:firstLine="567"/>
        <w:jc w:val="both"/>
        <w:rPr>
          <w:rFonts w:ascii="Times New Roman" w:hAnsi="Times New Roman" w:cs="Times New Roman"/>
          <w:color w:val="1C1C1C"/>
          <w:sz w:val="24"/>
          <w:szCs w:val="24"/>
          <w:lang w:val="fi-FI"/>
        </w:rPr>
      </w:pPr>
      <w:r w:rsidRPr="001A5D60">
        <w:rPr>
          <w:rFonts w:ascii="Times New Roman" w:hAnsi="Times New Roman" w:cs="Times New Roman"/>
          <w:color w:val="1C1C1C"/>
          <w:sz w:val="24"/>
          <w:szCs w:val="24"/>
          <w:lang w:val="fi-FI"/>
        </w:rPr>
        <w:t xml:space="preserve">Metode </w:t>
      </w:r>
      <w:r w:rsidRPr="001A5D60">
        <w:rPr>
          <w:rFonts w:ascii="Times New Roman" w:hAnsi="Times New Roman" w:cs="Times New Roman"/>
          <w:i/>
          <w:iCs/>
          <w:color w:val="1C1C1C"/>
          <w:sz w:val="24"/>
          <w:szCs w:val="24"/>
          <w:lang w:val="fi-FI"/>
        </w:rPr>
        <w:t>sam’iyah syafahiyah</w:t>
      </w:r>
      <w:r w:rsidRPr="001A5D60">
        <w:rPr>
          <w:rFonts w:ascii="Times New Roman" w:hAnsi="Times New Roman" w:cs="Times New Roman"/>
          <w:color w:val="1C1C1C"/>
          <w:sz w:val="24"/>
          <w:szCs w:val="24"/>
          <w:lang w:val="fi-FI"/>
        </w:rPr>
        <w:t xml:space="preserve"> atau </w:t>
      </w:r>
      <w:r w:rsidRPr="001A5D60">
        <w:rPr>
          <w:rFonts w:ascii="Times New Roman" w:hAnsi="Times New Roman" w:cs="Times New Roman"/>
          <w:i/>
          <w:iCs/>
          <w:color w:val="1C1C1C"/>
          <w:sz w:val="24"/>
          <w:szCs w:val="24"/>
          <w:lang w:val="fi-FI"/>
        </w:rPr>
        <w:t>audioligual</w:t>
      </w:r>
      <w:r w:rsidRPr="001A5D60">
        <w:rPr>
          <w:rFonts w:ascii="Times New Roman" w:hAnsi="Times New Roman" w:cs="Times New Roman"/>
          <w:color w:val="1C1C1C"/>
          <w:sz w:val="24"/>
          <w:szCs w:val="24"/>
          <w:lang w:val="fi-FI"/>
        </w:rPr>
        <w:t xml:space="preserve"> mempunyai kelebihan dan kekurangan. Ahmad Fuad Effendy mengemukakan beberapa kelebihannya, yaitu:</w:t>
      </w:r>
    </w:p>
    <w:p w:rsidR="001A5D60" w:rsidRPr="001A5D60" w:rsidRDefault="001A5D60" w:rsidP="00B5320F">
      <w:pPr>
        <w:numPr>
          <w:ilvl w:val="0"/>
          <w:numId w:val="10"/>
        </w:numPr>
        <w:tabs>
          <w:tab w:val="clear" w:pos="144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Para pelajar memiliki keterampilan pelafalan yang bagus.</w:t>
      </w:r>
    </w:p>
    <w:p w:rsidR="001A5D60" w:rsidRPr="001A5D60" w:rsidRDefault="001A5D60" w:rsidP="00B5320F">
      <w:pPr>
        <w:numPr>
          <w:ilvl w:val="0"/>
          <w:numId w:val="10"/>
        </w:numPr>
        <w:tabs>
          <w:tab w:val="clear" w:pos="144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Para pelajar terampil membuat pola-pola kalimat baku yang sudah dilatihkan.</w:t>
      </w:r>
    </w:p>
    <w:p w:rsidR="001A5D60" w:rsidRPr="001A5D60" w:rsidRDefault="001A5D60" w:rsidP="00B5320F">
      <w:pPr>
        <w:numPr>
          <w:ilvl w:val="0"/>
          <w:numId w:val="10"/>
        </w:numPr>
        <w:tabs>
          <w:tab w:val="clear" w:pos="144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Pelajar dapat melakukan komunikasi lisan dengan baik karena latihan menyimak dan berbicara yang intensif.</w:t>
      </w:r>
    </w:p>
    <w:p w:rsidR="001A5D60" w:rsidRPr="001A5D60" w:rsidRDefault="001A5D60" w:rsidP="00B5320F">
      <w:pPr>
        <w:numPr>
          <w:ilvl w:val="0"/>
          <w:numId w:val="10"/>
        </w:numPr>
        <w:tabs>
          <w:tab w:val="clear" w:pos="1440"/>
        </w:tabs>
        <w:spacing w:after="0" w:line="240" w:lineRule="auto"/>
        <w:ind w:left="851" w:hanging="284"/>
        <w:jc w:val="both"/>
        <w:rPr>
          <w:rFonts w:ascii="Times New Roman" w:hAnsi="Times New Roman" w:cs="Times New Roman"/>
          <w:sz w:val="24"/>
          <w:szCs w:val="24"/>
          <w:lang w:val="pt-BR"/>
        </w:rPr>
      </w:pPr>
      <w:r w:rsidRPr="001A5D60">
        <w:rPr>
          <w:rFonts w:ascii="Times New Roman" w:hAnsi="Times New Roman" w:cs="Times New Roman"/>
          <w:sz w:val="24"/>
          <w:szCs w:val="24"/>
        </w:rPr>
        <w:t>Suasana kelas hidup karena para pelajar tidak tinggal diam, harus terus-menerus merespon stimulus gu</w:t>
      </w:r>
      <w:r w:rsidRPr="001A5D60">
        <w:rPr>
          <w:rFonts w:ascii="Times New Roman" w:hAnsi="Times New Roman" w:cs="Times New Roman"/>
          <w:sz w:val="24"/>
          <w:szCs w:val="24"/>
          <w:lang w:val="pt-BR"/>
        </w:rPr>
        <w:t>ru.</w:t>
      </w:r>
      <w:r w:rsidRPr="00E41AED">
        <w:rPr>
          <w:rStyle w:val="FootnoteReference"/>
          <w:rFonts w:ascii="Times New Roman" w:hAnsi="Times New Roman" w:cs="Times New Roman"/>
          <w:sz w:val="24"/>
          <w:szCs w:val="24"/>
          <w:vertAlign w:val="superscript"/>
          <w:lang w:val="pt-BR"/>
        </w:rPr>
        <w:footnoteReference w:id="19"/>
      </w:r>
    </w:p>
    <w:p w:rsidR="001A5D60" w:rsidRPr="001A5D60" w:rsidRDefault="001A5D60" w:rsidP="00E41AED">
      <w:pPr>
        <w:widowControl w:val="0"/>
        <w:autoSpaceDE w:val="0"/>
        <w:autoSpaceDN w:val="0"/>
        <w:spacing w:before="144" w:after="0"/>
        <w:jc w:val="both"/>
        <w:rPr>
          <w:rFonts w:ascii="Times New Roman" w:hAnsi="Times New Roman" w:cs="Times New Roman"/>
          <w:sz w:val="24"/>
          <w:szCs w:val="24"/>
        </w:rPr>
      </w:pPr>
      <w:r w:rsidRPr="001A5D60">
        <w:rPr>
          <w:rFonts w:ascii="Times New Roman" w:hAnsi="Times New Roman" w:cs="Times New Roman"/>
          <w:sz w:val="24"/>
          <w:szCs w:val="24"/>
        </w:rPr>
        <w:t>Sedangkan kelemahannya adalah:</w:t>
      </w:r>
    </w:p>
    <w:p w:rsidR="001A5D60" w:rsidRPr="001A5D60" w:rsidRDefault="001A5D60" w:rsidP="00B5320F">
      <w:pPr>
        <w:widowControl w:val="0"/>
        <w:numPr>
          <w:ilvl w:val="0"/>
          <w:numId w:val="11"/>
        </w:numPr>
        <w:tabs>
          <w:tab w:val="clear" w:pos="1440"/>
        </w:tabs>
        <w:autoSpaceDE w:val="0"/>
        <w:autoSpaceDN w:val="0"/>
        <w:spacing w:after="0"/>
        <w:ind w:left="851" w:hanging="284"/>
        <w:jc w:val="both"/>
        <w:rPr>
          <w:rFonts w:ascii="Times New Roman" w:hAnsi="Times New Roman" w:cs="Times New Roman"/>
          <w:sz w:val="24"/>
          <w:szCs w:val="24"/>
        </w:rPr>
      </w:pPr>
      <w:r w:rsidRPr="001A5D60">
        <w:rPr>
          <w:rFonts w:ascii="Times New Roman" w:hAnsi="Times New Roman" w:cs="Times New Roman"/>
          <w:sz w:val="24"/>
          <w:szCs w:val="24"/>
        </w:rPr>
        <w:t>Respon pelajar cenderung mekanistis, sering tidak mengetahui atau tidak memikirkan makna ujaran yang diucapkan. Kondisi seperti bisa berjalan selama beberapa bulan, sehingga para pelajar yang sudah dewasa banyak mengalami kebosanan.</w:t>
      </w:r>
    </w:p>
    <w:p w:rsidR="001A5D60" w:rsidRPr="001A5D60" w:rsidRDefault="001A5D60" w:rsidP="00B5320F">
      <w:pPr>
        <w:widowControl w:val="0"/>
        <w:numPr>
          <w:ilvl w:val="0"/>
          <w:numId w:val="11"/>
        </w:numPr>
        <w:tabs>
          <w:tab w:val="clear" w:pos="1440"/>
        </w:tabs>
        <w:autoSpaceDE w:val="0"/>
        <w:autoSpaceDN w:val="0"/>
        <w:spacing w:after="0"/>
        <w:ind w:left="851" w:hanging="284"/>
        <w:jc w:val="both"/>
        <w:rPr>
          <w:rFonts w:ascii="Times New Roman" w:hAnsi="Times New Roman" w:cs="Times New Roman"/>
          <w:sz w:val="24"/>
          <w:szCs w:val="24"/>
        </w:rPr>
      </w:pPr>
      <w:r w:rsidRPr="001A5D60">
        <w:rPr>
          <w:rFonts w:ascii="Times New Roman" w:hAnsi="Times New Roman" w:cs="Times New Roman"/>
          <w:sz w:val="24"/>
          <w:szCs w:val="24"/>
        </w:rPr>
        <w:t>Pelajar bisa berkomunikasi dengan lancar hanya apabila kalimat yang digunakan telah dilatihkan sebelumnya di dalam kelas.</w:t>
      </w:r>
    </w:p>
    <w:p w:rsidR="001A5D60" w:rsidRPr="001A5D60" w:rsidRDefault="001A5D60" w:rsidP="00B5320F">
      <w:pPr>
        <w:widowControl w:val="0"/>
        <w:numPr>
          <w:ilvl w:val="0"/>
          <w:numId w:val="11"/>
        </w:numPr>
        <w:tabs>
          <w:tab w:val="clear" w:pos="1440"/>
        </w:tabs>
        <w:autoSpaceDE w:val="0"/>
        <w:autoSpaceDN w:val="0"/>
        <w:spacing w:after="0"/>
        <w:ind w:left="851" w:hanging="284"/>
        <w:jc w:val="both"/>
        <w:rPr>
          <w:rFonts w:ascii="Times New Roman" w:hAnsi="Times New Roman" w:cs="Times New Roman"/>
          <w:sz w:val="24"/>
          <w:szCs w:val="24"/>
        </w:rPr>
      </w:pPr>
      <w:r w:rsidRPr="001A5D60">
        <w:rPr>
          <w:rFonts w:ascii="Times New Roman" w:hAnsi="Times New Roman" w:cs="Times New Roman"/>
          <w:sz w:val="24"/>
          <w:szCs w:val="24"/>
        </w:rPr>
        <w:t>Makna kalimat yang diajarkan biasanya terlepas dari konteks, sehingga pelajar hanya memahami satu makna, padahal suatu kalimat atau ungkapan bisa mempunyai beberapa makna tergantung konteksnya.</w:t>
      </w:r>
    </w:p>
    <w:p w:rsidR="001A5D60" w:rsidRPr="001A5D60" w:rsidRDefault="001A5D60" w:rsidP="00B5320F">
      <w:pPr>
        <w:widowControl w:val="0"/>
        <w:numPr>
          <w:ilvl w:val="0"/>
          <w:numId w:val="11"/>
        </w:numPr>
        <w:tabs>
          <w:tab w:val="clear" w:pos="1440"/>
        </w:tabs>
        <w:autoSpaceDE w:val="0"/>
        <w:autoSpaceDN w:val="0"/>
        <w:spacing w:after="0"/>
        <w:ind w:left="851" w:hanging="284"/>
        <w:jc w:val="both"/>
        <w:rPr>
          <w:rFonts w:ascii="Times New Roman" w:hAnsi="Times New Roman" w:cs="Times New Roman"/>
          <w:sz w:val="24"/>
          <w:szCs w:val="24"/>
        </w:rPr>
      </w:pPr>
      <w:r w:rsidRPr="001A5D60">
        <w:rPr>
          <w:rFonts w:ascii="Times New Roman" w:hAnsi="Times New Roman" w:cs="Times New Roman"/>
          <w:sz w:val="24"/>
          <w:szCs w:val="24"/>
        </w:rPr>
        <w:t xml:space="preserve">Keaktifan siswa di dalam kelas adalah keaktifan yang semu, karena mereka hanya merespon rangsangan guru. Semua bentuk latihan, materi pelajaran, sampai model pertanyaan dan jawaban, ditentukan oleh guru. </w:t>
      </w:r>
      <w:r w:rsidRPr="001A5D60">
        <w:rPr>
          <w:rFonts w:ascii="Times New Roman" w:hAnsi="Times New Roman" w:cs="Times New Roman"/>
          <w:sz w:val="24"/>
          <w:szCs w:val="24"/>
        </w:rPr>
        <w:lastRenderedPageBreak/>
        <w:t>Tidak ada inisiatif dan kreativitas dari siswa.</w:t>
      </w:r>
    </w:p>
    <w:p w:rsidR="00E41AED" w:rsidRPr="00E41AED" w:rsidRDefault="001A5D60" w:rsidP="00B5320F">
      <w:pPr>
        <w:widowControl w:val="0"/>
        <w:numPr>
          <w:ilvl w:val="0"/>
          <w:numId w:val="11"/>
        </w:numPr>
        <w:tabs>
          <w:tab w:val="clear" w:pos="1440"/>
        </w:tabs>
        <w:autoSpaceDE w:val="0"/>
        <w:autoSpaceDN w:val="0"/>
        <w:spacing w:after="0"/>
        <w:ind w:left="851" w:hanging="284"/>
        <w:jc w:val="both"/>
        <w:rPr>
          <w:rFonts w:ascii="Times New Roman" w:hAnsi="Times New Roman" w:cs="Times New Roman"/>
          <w:sz w:val="24"/>
          <w:szCs w:val="24"/>
        </w:rPr>
      </w:pPr>
      <w:r w:rsidRPr="001A5D60">
        <w:rPr>
          <w:rFonts w:ascii="Times New Roman" w:hAnsi="Times New Roman" w:cs="Times New Roman"/>
          <w:sz w:val="24"/>
          <w:szCs w:val="24"/>
        </w:rPr>
        <w:t>Karena kesalahan dianggap sebagai "dosa", maka pelajar tidak dianjurkan berinteraksi secara lisan atau tulis sebelum menguasai benar pola-pola kalimat yang cukup banyak. Akibatnya, pelajar takut dan tidak kreatif menggunakan bahasa.</w:t>
      </w:r>
    </w:p>
    <w:p w:rsidR="001A5D60" w:rsidRPr="00E41AED" w:rsidRDefault="001A5D60" w:rsidP="00B5320F">
      <w:pPr>
        <w:widowControl w:val="0"/>
        <w:numPr>
          <w:ilvl w:val="0"/>
          <w:numId w:val="11"/>
        </w:numPr>
        <w:tabs>
          <w:tab w:val="clear" w:pos="1440"/>
        </w:tabs>
        <w:autoSpaceDE w:val="0"/>
        <w:autoSpaceDN w:val="0"/>
        <w:ind w:left="851" w:hanging="284"/>
        <w:jc w:val="both"/>
        <w:rPr>
          <w:rFonts w:ascii="Times New Roman" w:hAnsi="Times New Roman" w:cs="Times New Roman"/>
          <w:sz w:val="24"/>
          <w:szCs w:val="24"/>
        </w:rPr>
      </w:pPr>
      <w:r w:rsidRPr="00E41AED">
        <w:rPr>
          <w:rFonts w:ascii="Times New Roman" w:hAnsi="Times New Roman" w:cs="Times New Roman"/>
          <w:sz w:val="24"/>
          <w:szCs w:val="24"/>
        </w:rPr>
        <w:t>Latihan-latihan pola bersifat manipulatif, tidak kontekstu.al dan tidak realistis. Pelajar mengalami kesulitan ketika menerapkannya dalam konteks komunikatif yang sebenarn</w:t>
      </w:r>
      <w:r w:rsidRPr="00E41AED">
        <w:rPr>
          <w:rFonts w:ascii="Times New Roman" w:hAnsi="Times New Roman" w:cs="Times New Roman"/>
          <w:sz w:val="24"/>
          <w:szCs w:val="24"/>
          <w:lang w:val="da-DK"/>
        </w:rPr>
        <w:t>ya.</w:t>
      </w:r>
      <w:r w:rsidRPr="00E41AED">
        <w:rPr>
          <w:rStyle w:val="FootnoteReference"/>
          <w:rFonts w:ascii="Times New Roman" w:hAnsi="Times New Roman" w:cs="Times New Roman"/>
          <w:sz w:val="24"/>
          <w:szCs w:val="24"/>
          <w:vertAlign w:val="superscript"/>
          <w:lang w:val="da-DK"/>
        </w:rPr>
        <w:footnoteReference w:id="20"/>
      </w:r>
    </w:p>
    <w:p w:rsidR="001A5D60" w:rsidRPr="006811B1" w:rsidRDefault="001A5D60" w:rsidP="006811B1">
      <w:pPr>
        <w:tabs>
          <w:tab w:val="num" w:pos="720"/>
        </w:tabs>
        <w:ind w:firstLine="567"/>
        <w:jc w:val="both"/>
        <w:rPr>
          <w:rFonts w:ascii="Times New Roman" w:hAnsi="Times New Roman" w:cs="Times New Roman"/>
          <w:color w:val="1C1C1C"/>
          <w:sz w:val="24"/>
          <w:szCs w:val="24"/>
          <w:lang w:val="da-DK"/>
        </w:rPr>
      </w:pPr>
      <w:r w:rsidRPr="001A5D60">
        <w:rPr>
          <w:rFonts w:ascii="Times New Roman" w:hAnsi="Times New Roman" w:cs="Times New Roman"/>
          <w:color w:val="1C1C1C"/>
          <w:sz w:val="24"/>
          <w:szCs w:val="24"/>
          <w:lang w:val="da-DK"/>
        </w:rPr>
        <w:t xml:space="preserve">Senada dengan hal ini, seperti yang diungkapan oleh </w:t>
      </w:r>
      <w:r w:rsidRPr="001A5D60">
        <w:rPr>
          <w:rFonts w:ascii="Times New Roman" w:hAnsi="Times New Roman" w:cs="Times New Roman"/>
          <w:sz w:val="24"/>
          <w:szCs w:val="24"/>
          <w:lang w:val="da-DK"/>
        </w:rPr>
        <w:t>M. Subana dan Sunarti, m</w:t>
      </w:r>
      <w:r w:rsidRPr="001A5D60">
        <w:rPr>
          <w:rFonts w:ascii="Times New Roman" w:hAnsi="Times New Roman" w:cs="Times New Roman"/>
          <w:color w:val="1C1C1C"/>
          <w:sz w:val="24"/>
          <w:szCs w:val="24"/>
          <w:lang w:val="da-DK"/>
        </w:rPr>
        <w:t xml:space="preserve">etode </w:t>
      </w:r>
      <w:r w:rsidRPr="001A5D60">
        <w:rPr>
          <w:rFonts w:ascii="Times New Roman" w:hAnsi="Times New Roman" w:cs="Times New Roman"/>
          <w:i/>
          <w:iCs/>
          <w:color w:val="1C1C1C"/>
          <w:sz w:val="24"/>
          <w:szCs w:val="24"/>
          <w:lang w:val="da-DK"/>
        </w:rPr>
        <w:t>audioligual</w:t>
      </w:r>
      <w:r w:rsidRPr="001A5D60">
        <w:rPr>
          <w:rFonts w:ascii="Times New Roman" w:hAnsi="Times New Roman" w:cs="Times New Roman"/>
          <w:color w:val="1C1C1C"/>
          <w:sz w:val="24"/>
          <w:szCs w:val="24"/>
          <w:lang w:val="da-DK"/>
        </w:rPr>
        <w:t xml:space="preserve"> mempunyai beberapa kelebihan yaitu:</w:t>
      </w:r>
      <w:r w:rsidR="006811B1">
        <w:rPr>
          <w:rFonts w:ascii="Times New Roman" w:hAnsi="Times New Roman" w:cs="Times New Roman"/>
          <w:color w:val="1C1C1C"/>
          <w:sz w:val="24"/>
          <w:szCs w:val="24"/>
          <w:lang w:val="id-ID"/>
        </w:rPr>
        <w:t xml:space="preserve"> 1) </w:t>
      </w:r>
      <w:r w:rsidRPr="001A5D60">
        <w:rPr>
          <w:rFonts w:ascii="Times New Roman" w:hAnsi="Times New Roman" w:cs="Times New Roman"/>
          <w:sz w:val="24"/>
          <w:szCs w:val="24"/>
          <w:lang w:val="fi-FI"/>
        </w:rPr>
        <w:t>Siswa terampil dalam membuat pola kalimat yang sudah dilati</w:t>
      </w:r>
      <w:r w:rsidR="006811B1">
        <w:rPr>
          <w:rFonts w:ascii="Times New Roman" w:hAnsi="Times New Roman" w:cs="Times New Roman"/>
          <w:sz w:val="24"/>
          <w:szCs w:val="24"/>
          <w:lang w:val="id-ID"/>
        </w:rPr>
        <w:t xml:space="preserve">h, 2) </w:t>
      </w:r>
      <w:r w:rsidRPr="001A5D60">
        <w:rPr>
          <w:rFonts w:ascii="Times New Roman" w:hAnsi="Times New Roman" w:cs="Times New Roman"/>
          <w:sz w:val="24"/>
          <w:szCs w:val="24"/>
          <w:lang w:val="fi-FI"/>
        </w:rPr>
        <w:t>Siswa mempunyai lafal yang baik atau benar</w:t>
      </w:r>
      <w:r w:rsidR="006811B1">
        <w:rPr>
          <w:rFonts w:ascii="Times New Roman" w:hAnsi="Times New Roman" w:cs="Times New Roman"/>
          <w:sz w:val="24"/>
          <w:szCs w:val="24"/>
          <w:lang w:val="id-ID"/>
        </w:rPr>
        <w:t xml:space="preserve">, 3) </w:t>
      </w:r>
      <w:r w:rsidRPr="001A5D60">
        <w:rPr>
          <w:rFonts w:ascii="Times New Roman" w:hAnsi="Times New Roman" w:cs="Times New Roman"/>
          <w:sz w:val="24"/>
          <w:szCs w:val="24"/>
          <w:lang w:val="fi-FI"/>
        </w:rPr>
        <w:t>Siswa tidak tinggal diam, tetapi harus terus-menerus memberikan respon pada rangsangan guru.</w:t>
      </w:r>
      <w:r w:rsidRPr="00E41AED">
        <w:rPr>
          <w:rStyle w:val="FootnoteReference"/>
          <w:rFonts w:ascii="Times New Roman" w:hAnsi="Times New Roman" w:cs="Times New Roman"/>
          <w:sz w:val="24"/>
          <w:szCs w:val="24"/>
          <w:vertAlign w:val="superscript"/>
          <w:lang w:val="fi-FI"/>
        </w:rPr>
        <w:footnoteReference w:id="21"/>
      </w:r>
    </w:p>
    <w:p w:rsidR="001A5D60" w:rsidRPr="001A5D60" w:rsidRDefault="001A5D60" w:rsidP="00E41AED">
      <w:pPr>
        <w:spacing w:after="0"/>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Adapun kekurangannya adalah:</w:t>
      </w:r>
    </w:p>
    <w:p w:rsidR="001A5D60" w:rsidRPr="001A5D60" w:rsidRDefault="001A5D60" w:rsidP="00B5320F">
      <w:pPr>
        <w:numPr>
          <w:ilvl w:val="1"/>
          <w:numId w:val="7"/>
        </w:numPr>
        <w:tabs>
          <w:tab w:val="clear" w:pos="216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Siswa cenderung memberi respon secara serentak atau secara indi</w:t>
      </w:r>
      <w:r w:rsidRPr="001A5D60">
        <w:rPr>
          <w:rFonts w:ascii="Times New Roman" w:hAnsi="Times New Roman" w:cs="Times New Roman"/>
          <w:sz w:val="24"/>
          <w:szCs w:val="24"/>
          <w:lang w:val="fi-FI"/>
        </w:rPr>
        <w:softHyphen/>
        <w:t>vidual seperti membaca dan sering tidak mengetahui makna apa yang diucapkan.</w:t>
      </w:r>
    </w:p>
    <w:p w:rsidR="001A5D60" w:rsidRPr="001A5D60" w:rsidRDefault="001A5D60" w:rsidP="00B5320F">
      <w:pPr>
        <w:numPr>
          <w:ilvl w:val="1"/>
          <w:numId w:val="7"/>
        </w:numPr>
        <w:tabs>
          <w:tab w:val="clear" w:pos="216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Siswa tidak diberi latihan dalam makna-makna lain dari kalimat yang dilatihkan.</w:t>
      </w:r>
    </w:p>
    <w:p w:rsidR="001A5D60" w:rsidRPr="001A5D60" w:rsidRDefault="001A5D60" w:rsidP="00B5320F">
      <w:pPr>
        <w:numPr>
          <w:ilvl w:val="1"/>
          <w:numId w:val="7"/>
        </w:numPr>
        <w:tabs>
          <w:tab w:val="clear" w:pos="216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Siswa tidak berperan aktif melainkan hanya memberi respon pada rangsangan guru.</w:t>
      </w:r>
    </w:p>
    <w:p w:rsidR="001A5D60" w:rsidRPr="001A5D60" w:rsidRDefault="001A5D60" w:rsidP="00B5320F">
      <w:pPr>
        <w:numPr>
          <w:ilvl w:val="1"/>
          <w:numId w:val="7"/>
        </w:numPr>
        <w:tabs>
          <w:tab w:val="clear" w:pos="2160"/>
        </w:tabs>
        <w:spacing w:after="0"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Kesalahan-kesalahan dianggap dosa besar dan harus dihindari. Oleh karena itu, mereka tidak dianjurkan untuk berinteraksi secara lisan atau tulisan sebelum menguasai pola-pola yang banyak.</w:t>
      </w:r>
    </w:p>
    <w:p w:rsidR="00E41AED" w:rsidRPr="00E41AED" w:rsidRDefault="001A5D60" w:rsidP="00B5320F">
      <w:pPr>
        <w:numPr>
          <w:ilvl w:val="1"/>
          <w:numId w:val="7"/>
        </w:numPr>
        <w:tabs>
          <w:tab w:val="clear" w:pos="2160"/>
        </w:tabs>
        <w:spacing w:line="240" w:lineRule="auto"/>
        <w:ind w:left="851" w:hanging="284"/>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Dikatakan bahwa dengan menyimak apa yang dikatakan guru, siswa harus memberi respon yang benar dan melakukan tugas dengan benar sehingga mereka dianggap belajar BT dengan benar.</w:t>
      </w:r>
      <w:r w:rsidRPr="00E41AED">
        <w:rPr>
          <w:rStyle w:val="FootnoteReference"/>
          <w:rFonts w:ascii="Times New Roman" w:hAnsi="Times New Roman" w:cs="Times New Roman"/>
          <w:sz w:val="24"/>
          <w:szCs w:val="24"/>
          <w:vertAlign w:val="superscript"/>
          <w:lang w:val="fi-FI"/>
        </w:rPr>
        <w:footnoteReference w:id="22"/>
      </w:r>
    </w:p>
    <w:p w:rsidR="00E41AED" w:rsidRPr="00E41AED" w:rsidRDefault="001A5D60" w:rsidP="00B5320F">
      <w:pPr>
        <w:pStyle w:val="ListParagraph"/>
        <w:numPr>
          <w:ilvl w:val="0"/>
          <w:numId w:val="13"/>
        </w:numPr>
        <w:spacing w:after="0"/>
        <w:ind w:left="284" w:hanging="284"/>
        <w:rPr>
          <w:rFonts w:ascii="Times New Roman" w:hAnsi="Times New Roman" w:cs="Times New Roman"/>
          <w:b/>
          <w:bCs/>
          <w:color w:val="111111"/>
          <w:sz w:val="24"/>
          <w:szCs w:val="24"/>
          <w:lang w:val="fi-FI"/>
        </w:rPr>
      </w:pPr>
      <w:r w:rsidRPr="00E41AED">
        <w:rPr>
          <w:rFonts w:ascii="Times New Roman" w:hAnsi="Times New Roman" w:cs="Times New Roman"/>
          <w:b/>
          <w:bCs/>
          <w:color w:val="1C1C1C"/>
          <w:sz w:val="24"/>
          <w:szCs w:val="24"/>
          <w:lang w:val="fi-FI"/>
        </w:rPr>
        <w:t xml:space="preserve">Penerapan Metode </w:t>
      </w:r>
      <w:r w:rsidRPr="00E41AED">
        <w:rPr>
          <w:rFonts w:ascii="Times New Roman" w:hAnsi="Times New Roman" w:cs="Times New Roman"/>
          <w:b/>
          <w:bCs/>
          <w:i/>
          <w:iCs/>
          <w:color w:val="111111"/>
          <w:sz w:val="24"/>
          <w:szCs w:val="24"/>
          <w:lang w:val="fi-FI"/>
        </w:rPr>
        <w:t>Sam’iyah Syafahiyah</w:t>
      </w:r>
      <w:r w:rsidRPr="00E41AED">
        <w:rPr>
          <w:rFonts w:ascii="Times New Roman" w:hAnsi="Times New Roman" w:cs="Times New Roman"/>
          <w:b/>
          <w:bCs/>
          <w:color w:val="111111"/>
          <w:sz w:val="24"/>
          <w:szCs w:val="24"/>
          <w:lang w:val="fi-FI"/>
        </w:rPr>
        <w:t xml:space="preserve"> Dalam Pembelajaran</w:t>
      </w:r>
    </w:p>
    <w:p w:rsidR="001A5D60" w:rsidRPr="00E41AED" w:rsidRDefault="001A5D60" w:rsidP="00E41AED">
      <w:pPr>
        <w:spacing w:after="0"/>
        <w:ind w:firstLine="284"/>
        <w:jc w:val="both"/>
        <w:rPr>
          <w:rFonts w:ascii="Times New Roman" w:hAnsi="Times New Roman" w:cs="Times New Roman"/>
          <w:b/>
          <w:bCs/>
          <w:color w:val="111111"/>
          <w:sz w:val="24"/>
          <w:szCs w:val="24"/>
          <w:lang w:val="fi-FI"/>
        </w:rPr>
      </w:pPr>
      <w:r w:rsidRPr="00E41AED">
        <w:rPr>
          <w:rFonts w:ascii="Times New Roman" w:hAnsi="Times New Roman" w:cs="Times New Roman"/>
          <w:sz w:val="24"/>
          <w:szCs w:val="24"/>
          <w:lang w:val="fi-FI"/>
        </w:rPr>
        <w:t xml:space="preserve">Metode </w:t>
      </w:r>
      <w:r w:rsidRPr="00E41AED">
        <w:rPr>
          <w:rFonts w:ascii="Times New Roman" w:hAnsi="Times New Roman" w:cs="Times New Roman"/>
          <w:i/>
          <w:iCs/>
          <w:sz w:val="24"/>
          <w:szCs w:val="24"/>
          <w:lang w:val="fi-FI"/>
        </w:rPr>
        <w:t xml:space="preserve">sam’iyah </w:t>
      </w:r>
      <w:r w:rsidRPr="00E41AED">
        <w:rPr>
          <w:rFonts w:ascii="Times New Roman" w:hAnsi="Times New Roman" w:cs="Times New Roman"/>
          <w:i/>
          <w:iCs/>
          <w:color w:val="1C1C1C"/>
          <w:sz w:val="24"/>
          <w:szCs w:val="24"/>
          <w:lang w:val="fi-FI"/>
        </w:rPr>
        <w:t>syafahiyah</w:t>
      </w:r>
      <w:r w:rsidRPr="00E41AED">
        <w:rPr>
          <w:rFonts w:ascii="Times New Roman" w:hAnsi="Times New Roman" w:cs="Times New Roman"/>
          <w:i/>
          <w:iCs/>
          <w:sz w:val="24"/>
          <w:szCs w:val="24"/>
          <w:lang w:val="fi-FI"/>
        </w:rPr>
        <w:t xml:space="preserve"> </w:t>
      </w:r>
      <w:r w:rsidRPr="00E41AED">
        <w:rPr>
          <w:rFonts w:ascii="Times New Roman" w:hAnsi="Times New Roman" w:cs="Times New Roman"/>
          <w:sz w:val="24"/>
          <w:szCs w:val="24"/>
          <w:lang w:val="fi-FI"/>
        </w:rPr>
        <w:t xml:space="preserve">merupakan sebuah prosedur untuk mencapai tujuan pembelajaran </w:t>
      </w:r>
      <w:r w:rsidRPr="00E41AED">
        <w:rPr>
          <w:rFonts w:ascii="Times New Roman" w:hAnsi="Times New Roman" w:cs="Times New Roman"/>
          <w:i/>
          <w:iCs/>
          <w:sz w:val="24"/>
          <w:szCs w:val="24"/>
          <w:lang w:val="fi-FI"/>
        </w:rPr>
        <w:t xml:space="preserve">istima’ </w:t>
      </w:r>
      <w:r w:rsidRPr="00E41AED">
        <w:rPr>
          <w:rFonts w:ascii="Times New Roman" w:hAnsi="Times New Roman" w:cs="Times New Roman"/>
          <w:sz w:val="24"/>
          <w:szCs w:val="24"/>
          <w:lang w:val="fi-FI"/>
        </w:rPr>
        <w:t>yang telah ditetapkan. Di dalam pembelajaran, metode ini memerlukan langkah-langkah dalam penyajiannya, yaitu:</w:t>
      </w:r>
    </w:p>
    <w:p w:rsidR="001A5D60" w:rsidRPr="001A5D60" w:rsidRDefault="001A5D60" w:rsidP="00B5320F">
      <w:pPr>
        <w:widowControl w:val="0"/>
        <w:numPr>
          <w:ilvl w:val="0"/>
          <w:numId w:val="12"/>
        </w:numPr>
        <w:tabs>
          <w:tab w:val="clear" w:pos="1440"/>
        </w:tabs>
        <w:autoSpaceDE w:val="0"/>
        <w:autoSpaceDN w:val="0"/>
        <w:spacing w:after="0" w:line="240" w:lineRule="auto"/>
        <w:ind w:left="567" w:hanging="283"/>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Penyajian dialog atau bacaan pendek, dengan cara guru membacanya berulang kali, dan pelajar menyimak tanpa melihat teks.</w:t>
      </w:r>
    </w:p>
    <w:p w:rsidR="001A5D60" w:rsidRPr="001A5D60" w:rsidRDefault="001A5D60" w:rsidP="00B5320F">
      <w:pPr>
        <w:widowControl w:val="0"/>
        <w:numPr>
          <w:ilvl w:val="0"/>
          <w:numId w:val="12"/>
        </w:numPr>
        <w:tabs>
          <w:tab w:val="clear" w:pos="1440"/>
        </w:tabs>
        <w:autoSpaceDE w:val="0"/>
        <w:autoSpaceDN w:val="0"/>
        <w:spacing w:after="0" w:line="240" w:lineRule="auto"/>
        <w:ind w:left="567" w:hanging="283"/>
        <w:jc w:val="both"/>
        <w:rPr>
          <w:rFonts w:ascii="Times New Roman" w:hAnsi="Times New Roman" w:cs="Times New Roman"/>
          <w:i/>
          <w:iCs/>
          <w:sz w:val="24"/>
          <w:szCs w:val="24"/>
          <w:lang w:val="fi-FI"/>
        </w:rPr>
      </w:pPr>
      <w:r w:rsidRPr="001A5D60">
        <w:rPr>
          <w:rFonts w:ascii="Times New Roman" w:hAnsi="Times New Roman" w:cs="Times New Roman"/>
          <w:sz w:val="24"/>
          <w:szCs w:val="24"/>
          <w:lang w:val="fi-FI"/>
        </w:rPr>
        <w:t xml:space="preserve">Peniruan dan penghafalan dialog atau bacaan pendek, dengan </w:t>
      </w:r>
      <w:r w:rsidRPr="001A5D60">
        <w:rPr>
          <w:rFonts w:ascii="Times New Roman" w:hAnsi="Times New Roman" w:cs="Times New Roman"/>
          <w:spacing w:val="8"/>
          <w:sz w:val="24"/>
          <w:szCs w:val="24"/>
          <w:lang w:val="fi-FI"/>
        </w:rPr>
        <w:t xml:space="preserve">teknik menirukan bacaan guru kalimat perkalimat secara </w:t>
      </w:r>
      <w:r w:rsidRPr="001A5D60">
        <w:rPr>
          <w:rFonts w:ascii="Times New Roman" w:hAnsi="Times New Roman" w:cs="Times New Roman"/>
          <w:spacing w:val="-1"/>
          <w:sz w:val="24"/>
          <w:szCs w:val="24"/>
          <w:lang w:val="fi-FI"/>
        </w:rPr>
        <w:t xml:space="preserve">klasikal, sambil menghafalkan kalimat-kalimat tersebut. Teknik </w:t>
      </w:r>
      <w:r w:rsidRPr="001A5D60">
        <w:rPr>
          <w:rFonts w:ascii="Times New Roman" w:hAnsi="Times New Roman" w:cs="Times New Roman"/>
          <w:sz w:val="24"/>
          <w:szCs w:val="24"/>
          <w:lang w:val="fi-FI"/>
        </w:rPr>
        <w:t xml:space="preserve">ini disebut </w:t>
      </w:r>
      <w:r w:rsidRPr="001A5D60">
        <w:rPr>
          <w:rFonts w:ascii="Times New Roman" w:hAnsi="Times New Roman" w:cs="Times New Roman"/>
          <w:i/>
          <w:iCs/>
          <w:sz w:val="24"/>
          <w:szCs w:val="24"/>
          <w:lang w:val="fi-FI"/>
        </w:rPr>
        <w:t>mimicry-</w:t>
      </w:r>
      <w:r w:rsidRPr="001A5D60">
        <w:rPr>
          <w:rFonts w:ascii="Times New Roman" w:hAnsi="Times New Roman" w:cs="Times New Roman"/>
          <w:i/>
          <w:iCs/>
          <w:sz w:val="24"/>
          <w:szCs w:val="24"/>
          <w:lang w:val="fi-FI"/>
        </w:rPr>
        <w:lastRenderedPageBreak/>
        <w:t xml:space="preserve">memorization (mim-mem) technique. </w:t>
      </w:r>
    </w:p>
    <w:p w:rsidR="001A5D60" w:rsidRPr="001A5D60" w:rsidRDefault="001A5D60" w:rsidP="00B5320F">
      <w:pPr>
        <w:widowControl w:val="0"/>
        <w:numPr>
          <w:ilvl w:val="0"/>
          <w:numId w:val="12"/>
        </w:numPr>
        <w:tabs>
          <w:tab w:val="clear" w:pos="1440"/>
        </w:tabs>
        <w:autoSpaceDE w:val="0"/>
        <w:autoSpaceDN w:val="0"/>
        <w:spacing w:after="0" w:line="240" w:lineRule="auto"/>
        <w:ind w:left="567" w:hanging="283"/>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 xml:space="preserve">Penyajian pola-pola kalimat yang terdapat dalam dialog atau </w:t>
      </w:r>
      <w:r w:rsidRPr="001A5D60">
        <w:rPr>
          <w:rFonts w:ascii="Times New Roman" w:hAnsi="Times New Roman" w:cs="Times New Roman"/>
          <w:spacing w:val="-2"/>
          <w:sz w:val="24"/>
          <w:szCs w:val="24"/>
          <w:lang w:val="fi-FI"/>
        </w:rPr>
        <w:t xml:space="preserve">bacaan pendek, terutama yang dianggap sukar, karena terdapat </w:t>
      </w:r>
      <w:r w:rsidRPr="001A5D60">
        <w:rPr>
          <w:rFonts w:ascii="Times New Roman" w:hAnsi="Times New Roman" w:cs="Times New Roman"/>
          <w:sz w:val="24"/>
          <w:szCs w:val="24"/>
          <w:lang w:val="fi-FI"/>
        </w:rPr>
        <w:t>struktur atau ungkapan yang berbeda dengan struktur dalam bahasa ibu pelajar. Ini dilakukan dengan teknik dril.</w:t>
      </w:r>
    </w:p>
    <w:p w:rsidR="001A5D60" w:rsidRPr="001A5D60" w:rsidRDefault="001A5D60" w:rsidP="00B5320F">
      <w:pPr>
        <w:widowControl w:val="0"/>
        <w:numPr>
          <w:ilvl w:val="0"/>
          <w:numId w:val="12"/>
        </w:numPr>
        <w:tabs>
          <w:tab w:val="clear" w:pos="1440"/>
        </w:tabs>
        <w:autoSpaceDE w:val="0"/>
        <w:autoSpaceDN w:val="0"/>
        <w:spacing w:after="0" w:line="240" w:lineRule="auto"/>
        <w:ind w:left="567" w:hanging="283"/>
        <w:jc w:val="both"/>
        <w:rPr>
          <w:rFonts w:ascii="Times New Roman" w:hAnsi="Times New Roman" w:cs="Times New Roman"/>
          <w:sz w:val="24"/>
          <w:szCs w:val="24"/>
          <w:lang w:val="fi-FI"/>
        </w:rPr>
      </w:pPr>
      <w:r w:rsidRPr="001A5D60">
        <w:rPr>
          <w:rFonts w:ascii="Times New Roman" w:hAnsi="Times New Roman" w:cs="Times New Roman"/>
          <w:spacing w:val="-1"/>
          <w:sz w:val="24"/>
          <w:szCs w:val="24"/>
          <w:lang w:val="fi-FI"/>
        </w:rPr>
        <w:t xml:space="preserve">Dramatisasi dialog atau bacaan pendek yang sudah dilatihkan. </w:t>
      </w:r>
      <w:r w:rsidRPr="001A5D60">
        <w:rPr>
          <w:rFonts w:ascii="Times New Roman" w:hAnsi="Times New Roman" w:cs="Times New Roman"/>
          <w:sz w:val="24"/>
          <w:szCs w:val="24"/>
          <w:lang w:val="fi-FI"/>
        </w:rPr>
        <w:t>Para pelajar mendramatisasikan dialog yang sudah dihafalkan di depan kelas secara bergantian.</w:t>
      </w:r>
    </w:p>
    <w:p w:rsidR="001A5D60" w:rsidRPr="001A5D60" w:rsidRDefault="001A5D60" w:rsidP="00B5320F">
      <w:pPr>
        <w:widowControl w:val="0"/>
        <w:numPr>
          <w:ilvl w:val="0"/>
          <w:numId w:val="12"/>
        </w:numPr>
        <w:tabs>
          <w:tab w:val="clear" w:pos="1440"/>
        </w:tabs>
        <w:autoSpaceDE w:val="0"/>
        <w:autoSpaceDN w:val="0"/>
        <w:spacing w:line="240" w:lineRule="auto"/>
        <w:ind w:left="567" w:hanging="283"/>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Pembentukan kalimat-kalimat lain yang sesuai dengan pola</w:t>
      </w:r>
      <w:r w:rsidRPr="001A5D60">
        <w:rPr>
          <w:rFonts w:ascii="Times New Roman" w:hAnsi="Times New Roman" w:cs="Times New Roman"/>
          <w:sz w:val="24"/>
          <w:szCs w:val="24"/>
          <w:lang w:val="fi-FI"/>
        </w:rPr>
        <w:softHyphen/>
        <w:t>-pola kalimat yang sudah dipelajari.</w:t>
      </w:r>
      <w:r w:rsidRPr="00E41AED">
        <w:rPr>
          <w:rStyle w:val="FootnoteReference"/>
          <w:rFonts w:ascii="Times New Roman" w:hAnsi="Times New Roman" w:cs="Times New Roman"/>
          <w:sz w:val="24"/>
          <w:szCs w:val="24"/>
          <w:vertAlign w:val="superscript"/>
          <w:lang w:val="fi-FI"/>
        </w:rPr>
        <w:footnoteReference w:id="23"/>
      </w:r>
    </w:p>
    <w:p w:rsidR="001A5D60" w:rsidRPr="001A5D60" w:rsidRDefault="001A5D60" w:rsidP="00E41AED">
      <w:pPr>
        <w:widowControl w:val="0"/>
        <w:autoSpaceDE w:val="0"/>
        <w:autoSpaceDN w:val="0"/>
        <w:spacing w:after="0"/>
        <w:ind w:firstLine="720"/>
        <w:jc w:val="both"/>
        <w:rPr>
          <w:rFonts w:ascii="Times New Roman" w:hAnsi="Times New Roman" w:cs="Times New Roman"/>
          <w:sz w:val="24"/>
          <w:szCs w:val="24"/>
          <w:lang w:val="fi-FI"/>
        </w:rPr>
      </w:pPr>
      <w:r w:rsidRPr="001A5D60">
        <w:rPr>
          <w:rFonts w:ascii="Times New Roman" w:hAnsi="Times New Roman" w:cs="Times New Roman"/>
          <w:sz w:val="24"/>
          <w:szCs w:val="24"/>
          <w:lang w:val="fi-FI"/>
        </w:rPr>
        <w:t xml:space="preserve">Berikut ini adalah contoh materi yang bisa digunakan dalam pembelajaran </w:t>
      </w:r>
      <w:r w:rsidRPr="001A5D60">
        <w:rPr>
          <w:rFonts w:ascii="Times New Roman" w:hAnsi="Times New Roman" w:cs="Times New Roman"/>
          <w:i/>
          <w:iCs/>
          <w:sz w:val="24"/>
          <w:szCs w:val="24"/>
          <w:lang w:val="fi-FI"/>
        </w:rPr>
        <w:t xml:space="preserve">sam’iyah </w:t>
      </w:r>
      <w:r w:rsidRPr="001A5D60">
        <w:rPr>
          <w:rFonts w:ascii="Times New Roman" w:hAnsi="Times New Roman" w:cs="Times New Roman"/>
          <w:i/>
          <w:iCs/>
          <w:color w:val="1C1C1C"/>
          <w:sz w:val="24"/>
          <w:szCs w:val="24"/>
          <w:lang w:val="fi-FI"/>
        </w:rPr>
        <w:t>syafahiyah</w:t>
      </w:r>
      <w:r w:rsidRPr="001A5D60">
        <w:rPr>
          <w:rFonts w:ascii="Times New Roman" w:hAnsi="Times New Roman" w:cs="Times New Roman"/>
          <w:sz w:val="24"/>
          <w:szCs w:val="24"/>
          <w:lang w:val="fi-FI"/>
        </w:rPr>
        <w:t>:</w:t>
      </w:r>
    </w:p>
    <w:p w:rsidR="00E41AED" w:rsidRDefault="001A5D60" w:rsidP="00E41AED">
      <w:pPr>
        <w:widowControl w:val="0"/>
        <w:autoSpaceDE w:val="0"/>
        <w:autoSpaceDN w:val="0"/>
        <w:ind w:firstLine="567"/>
        <w:jc w:val="both"/>
        <w:rPr>
          <w:rFonts w:ascii="Times New Roman" w:hAnsi="Times New Roman" w:cs="Times New Roman"/>
          <w:sz w:val="24"/>
          <w:szCs w:val="24"/>
          <w:lang w:val="id-ID"/>
        </w:rPr>
      </w:pPr>
      <w:r w:rsidRPr="001A5D60">
        <w:rPr>
          <w:rFonts w:ascii="Times New Roman" w:hAnsi="Times New Roman" w:cs="Times New Roman"/>
          <w:noProof/>
          <w:sz w:val="24"/>
          <w:szCs w:val="24"/>
          <w:lang w:val="id-ID" w:eastAsia="id-ID"/>
        </w:rPr>
        <w:drawing>
          <wp:anchor distT="0" distB="0" distL="114300" distR="114300" simplePos="0" relativeHeight="251667456" behindDoc="1" locked="0" layoutInCell="1" allowOverlap="1">
            <wp:simplePos x="0" y="0"/>
            <wp:positionH relativeFrom="column">
              <wp:posOffset>13119</wp:posOffset>
            </wp:positionH>
            <wp:positionV relativeFrom="paragraph">
              <wp:posOffset>63596</wp:posOffset>
            </wp:positionV>
            <wp:extent cx="5027403" cy="3181482"/>
            <wp:effectExtent l="19050" t="0" r="1797" b="0"/>
            <wp:wrapNone/>
            <wp:docPr id="2" name="Picture 1" descr="ansari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sari0012"/>
                    <pic:cNvPicPr>
                      <a:picLocks noChangeAspect="1" noChangeArrowheads="1"/>
                    </pic:cNvPicPr>
                  </pic:nvPicPr>
                  <pic:blipFill>
                    <a:blip r:embed="rId14" cstate="print"/>
                    <a:srcRect t="3807" r="2764" b="2538"/>
                    <a:stretch>
                      <a:fillRect/>
                    </a:stretch>
                  </pic:blipFill>
                  <pic:spPr bwMode="auto">
                    <a:xfrm>
                      <a:off x="0" y="0"/>
                      <a:ext cx="5030035" cy="3183147"/>
                    </a:xfrm>
                    <a:prstGeom prst="rect">
                      <a:avLst/>
                    </a:prstGeom>
                    <a:noFill/>
                    <a:ln w="9525">
                      <a:noFill/>
                      <a:miter lim="800000"/>
                      <a:headEnd/>
                      <a:tailEnd/>
                    </a:ln>
                  </pic:spPr>
                </pic:pic>
              </a:graphicData>
            </a:graphic>
          </wp:anchor>
        </w:drawing>
      </w:r>
      <w:r w:rsidR="00ED0FE5">
        <w:rPr>
          <w:rFonts w:ascii="Times New Roman" w:hAnsi="Times New Roman" w:cs="Times New Roman"/>
          <w:sz w:val="24"/>
          <w:szCs w:val="24"/>
          <w:lang w:val="id-ID"/>
        </w:rPr>
        <w:t xml:space="preserve">    </w:t>
      </w: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E41AED" w:rsidRDefault="00E41AED" w:rsidP="00E41AED">
      <w:pPr>
        <w:widowControl w:val="0"/>
        <w:autoSpaceDE w:val="0"/>
        <w:autoSpaceDN w:val="0"/>
        <w:ind w:firstLine="567"/>
        <w:jc w:val="both"/>
        <w:rPr>
          <w:rFonts w:ascii="Times New Roman" w:hAnsi="Times New Roman" w:cs="Times New Roman"/>
          <w:sz w:val="24"/>
          <w:szCs w:val="24"/>
          <w:lang w:val="id-ID"/>
        </w:rPr>
      </w:pPr>
    </w:p>
    <w:p w:rsidR="001A5D60" w:rsidRPr="00E41AED" w:rsidRDefault="00E41AED" w:rsidP="00E41AED">
      <w:pPr>
        <w:widowControl w:val="0"/>
        <w:autoSpaceDE w:val="0"/>
        <w:autoSpaceDN w:val="0"/>
        <w:ind w:firstLine="567"/>
        <w:jc w:val="both"/>
        <w:rPr>
          <w:rFonts w:ascii="Times New Roman" w:hAnsi="Times New Roman" w:cs="Times New Roman"/>
          <w:sz w:val="24"/>
          <w:szCs w:val="24"/>
          <w:lang w:val="fi-FI"/>
        </w:rPr>
      </w:pPr>
      <w:r>
        <w:rPr>
          <w:rFonts w:ascii="Times New Roman" w:hAnsi="Times New Roman" w:cs="Times New Roman"/>
          <w:sz w:val="24"/>
          <w:szCs w:val="24"/>
          <w:lang w:val="id-ID"/>
        </w:rPr>
        <w:t xml:space="preserve"> </w:t>
      </w:r>
      <w:r w:rsidR="001A5D60" w:rsidRPr="001A5D60">
        <w:rPr>
          <w:rFonts w:ascii="Times New Roman" w:hAnsi="Times New Roman" w:cs="Times New Roman"/>
          <w:sz w:val="24"/>
          <w:szCs w:val="24"/>
          <w:lang w:val="fi-FI"/>
        </w:rPr>
        <w:t xml:space="preserve">Dari contoh di atas, diketahui bahwa yang menjadi pokok perhatian adalah struktur atau pola kalimat, bukan maknanya. Contoh drill kalimat 2 misalnya, tidak mengungkapkan kenyataan sesungguhnya mengenai keberadaan </w:t>
      </w:r>
      <w:r w:rsidR="001A5D60" w:rsidRPr="001A5D60">
        <w:rPr>
          <w:rFonts w:ascii="Times New Roman" w:hAnsi="Times New Roman" w:cs="Times New Roman"/>
          <w:i/>
          <w:iCs/>
          <w:sz w:val="24"/>
          <w:szCs w:val="24"/>
          <w:lang w:val="fi-FI"/>
        </w:rPr>
        <w:t xml:space="preserve">al-walad, </w:t>
      </w:r>
      <w:r w:rsidR="001A5D60" w:rsidRPr="001A5D60">
        <w:rPr>
          <w:rFonts w:ascii="Times New Roman" w:hAnsi="Times New Roman" w:cs="Times New Roman"/>
          <w:sz w:val="24"/>
          <w:szCs w:val="24"/>
          <w:lang w:val="fi-FI"/>
        </w:rPr>
        <w:t>apakah ia di depan rumah, sekolah, mesjid atau pasar.</w:t>
      </w:r>
    </w:p>
    <w:p w:rsidR="00E41AED" w:rsidRPr="00E41AED" w:rsidRDefault="00E41AED" w:rsidP="00B5320F">
      <w:pPr>
        <w:pStyle w:val="ListParagraph"/>
        <w:widowControl w:val="0"/>
        <w:numPr>
          <w:ilvl w:val="0"/>
          <w:numId w:val="13"/>
        </w:numPr>
        <w:autoSpaceDE w:val="0"/>
        <w:autoSpaceDN w:val="0"/>
        <w:spacing w:after="0"/>
        <w:ind w:left="284" w:hanging="284"/>
        <w:rPr>
          <w:rFonts w:ascii="Times New Roman" w:hAnsi="Times New Roman" w:cs="Times New Roman"/>
          <w:b/>
          <w:bCs/>
          <w:color w:val="080808"/>
          <w:sz w:val="24"/>
          <w:szCs w:val="24"/>
        </w:rPr>
      </w:pPr>
      <w:r>
        <w:rPr>
          <w:rFonts w:ascii="Times New Roman" w:hAnsi="Times New Roman" w:cs="Times New Roman"/>
          <w:b/>
          <w:bCs/>
          <w:color w:val="080808"/>
          <w:sz w:val="24"/>
          <w:szCs w:val="24"/>
          <w:lang w:val="id-ID"/>
        </w:rPr>
        <w:t xml:space="preserve">Aransemen </w:t>
      </w:r>
      <w:r w:rsidR="001A5D60" w:rsidRPr="00E41AED">
        <w:rPr>
          <w:rFonts w:ascii="Times New Roman" w:hAnsi="Times New Roman" w:cs="Times New Roman"/>
          <w:b/>
          <w:bCs/>
          <w:color w:val="080808"/>
          <w:sz w:val="24"/>
          <w:szCs w:val="24"/>
        </w:rPr>
        <w:t xml:space="preserve">Deskripsi </w:t>
      </w:r>
      <w:r w:rsidR="001A5D60" w:rsidRPr="00E41AED">
        <w:rPr>
          <w:rFonts w:ascii="Times New Roman" w:hAnsi="Times New Roman" w:cs="Times New Roman"/>
          <w:b/>
          <w:bCs/>
          <w:i/>
          <w:iCs/>
          <w:color w:val="080808"/>
          <w:sz w:val="24"/>
          <w:szCs w:val="24"/>
        </w:rPr>
        <w:t>Setting</w:t>
      </w:r>
      <w:r w:rsidR="001A5D60" w:rsidRPr="00E41AED">
        <w:rPr>
          <w:rFonts w:ascii="Times New Roman" w:hAnsi="Times New Roman" w:cs="Times New Roman"/>
          <w:b/>
          <w:bCs/>
          <w:color w:val="080808"/>
          <w:sz w:val="24"/>
          <w:szCs w:val="24"/>
        </w:rPr>
        <w:t xml:space="preserve"> </w:t>
      </w:r>
      <w:r>
        <w:rPr>
          <w:rFonts w:ascii="Times New Roman" w:hAnsi="Times New Roman" w:cs="Times New Roman"/>
          <w:b/>
          <w:bCs/>
          <w:color w:val="080808"/>
          <w:sz w:val="24"/>
          <w:szCs w:val="24"/>
          <w:lang w:val="id-ID"/>
        </w:rPr>
        <w:t>dan Hasil Penelitian</w:t>
      </w:r>
    </w:p>
    <w:p w:rsidR="001A5D60" w:rsidRPr="006811B1" w:rsidRDefault="001A5D60" w:rsidP="006811B1">
      <w:pPr>
        <w:widowControl w:val="0"/>
        <w:autoSpaceDE w:val="0"/>
        <w:autoSpaceDN w:val="0"/>
        <w:spacing w:after="0"/>
        <w:ind w:firstLine="284"/>
        <w:jc w:val="both"/>
        <w:rPr>
          <w:rFonts w:ascii="Times New Roman" w:hAnsi="Times New Roman" w:cs="Times New Roman"/>
          <w:b/>
          <w:bCs/>
          <w:color w:val="080808"/>
          <w:sz w:val="24"/>
          <w:szCs w:val="24"/>
          <w:lang w:val="id-ID"/>
        </w:rPr>
      </w:pPr>
      <w:r w:rsidRPr="00E41AED">
        <w:rPr>
          <w:rFonts w:ascii="Times New Roman" w:hAnsi="Times New Roman" w:cs="Times New Roman"/>
          <w:color w:val="080808"/>
          <w:sz w:val="24"/>
          <w:szCs w:val="24"/>
        </w:rPr>
        <w:t xml:space="preserve">Penelitian Tindakan Kelas (PTK) ini dilaksanakan di </w:t>
      </w:r>
      <w:r w:rsidRPr="00E41AED">
        <w:rPr>
          <w:rFonts w:ascii="Times New Roman" w:hAnsi="Times New Roman" w:cs="Times New Roman"/>
          <w:color w:val="080808"/>
          <w:sz w:val="24"/>
          <w:szCs w:val="24"/>
          <w:lang w:val="id-ID"/>
        </w:rPr>
        <w:t>MA Al-Khairaat Kota Gorontalo</w:t>
      </w:r>
      <w:r w:rsidRPr="00E41AED">
        <w:rPr>
          <w:rFonts w:ascii="Times New Roman" w:hAnsi="Times New Roman" w:cs="Times New Roman"/>
          <w:color w:val="080808"/>
          <w:sz w:val="24"/>
          <w:szCs w:val="24"/>
        </w:rPr>
        <w:t xml:space="preserve">. Subjek penelitian adalah siswa kelas </w:t>
      </w:r>
      <w:r w:rsidRPr="00E41AED">
        <w:rPr>
          <w:rFonts w:ascii="Times New Roman" w:hAnsi="Times New Roman" w:cs="Times New Roman"/>
          <w:color w:val="080808"/>
          <w:sz w:val="24"/>
          <w:szCs w:val="24"/>
          <w:lang w:val="id-ID"/>
        </w:rPr>
        <w:t>X</w:t>
      </w:r>
      <w:r w:rsidRPr="00E41AED">
        <w:rPr>
          <w:rFonts w:ascii="Times New Roman" w:hAnsi="Times New Roman" w:cs="Times New Roman"/>
          <w:color w:val="080808"/>
          <w:sz w:val="24"/>
          <w:szCs w:val="24"/>
        </w:rPr>
        <w:t xml:space="preserve"> yang berjumlah 22 orang. Objeknya adalah kemampuan siswa dalam penguasaan </w:t>
      </w:r>
      <w:r w:rsidR="00CD0C1B">
        <w:rPr>
          <w:rFonts w:ascii="Times New Roman" w:hAnsi="Times New Roman" w:cs="Times New Roman"/>
          <w:i/>
          <w:color w:val="080808"/>
          <w:sz w:val="24"/>
          <w:szCs w:val="24"/>
        </w:rPr>
        <w:t>Mufradat</w:t>
      </w:r>
      <w:r w:rsidRPr="00E41AED">
        <w:rPr>
          <w:rFonts w:ascii="Times New Roman" w:hAnsi="Times New Roman" w:cs="Times New Roman"/>
          <w:color w:val="080808"/>
          <w:sz w:val="24"/>
          <w:szCs w:val="24"/>
        </w:rPr>
        <w:t xml:space="preserve">. Adapun permasalahan dalam penelitian ini adalah rendahnya penguasaan siswa dalam </w:t>
      </w:r>
      <w:r w:rsidR="00CD0C1B">
        <w:rPr>
          <w:rFonts w:ascii="Times New Roman" w:hAnsi="Times New Roman" w:cs="Times New Roman"/>
          <w:i/>
          <w:color w:val="080808"/>
          <w:sz w:val="24"/>
          <w:szCs w:val="24"/>
        </w:rPr>
        <w:lastRenderedPageBreak/>
        <w:t>Mufradat</w:t>
      </w:r>
      <w:r w:rsidRPr="00E41AED">
        <w:rPr>
          <w:rFonts w:ascii="Times New Roman" w:hAnsi="Times New Roman" w:cs="Times New Roman"/>
          <w:color w:val="080808"/>
          <w:sz w:val="24"/>
          <w:szCs w:val="24"/>
        </w:rPr>
        <w:t xml:space="preserve"> bahasa Arab. Untuk itu direncanakan tindakan kelas dalam upaya meningkatkan penguasaan siswa dalam </w:t>
      </w:r>
      <w:r w:rsidR="00CD0C1B">
        <w:rPr>
          <w:rFonts w:ascii="Times New Roman" w:hAnsi="Times New Roman" w:cs="Times New Roman"/>
          <w:i/>
          <w:color w:val="080808"/>
          <w:sz w:val="24"/>
          <w:szCs w:val="24"/>
        </w:rPr>
        <w:t>Mufradat</w:t>
      </w:r>
      <w:r w:rsidRPr="00E41AED">
        <w:rPr>
          <w:rFonts w:ascii="Times New Roman" w:hAnsi="Times New Roman" w:cs="Times New Roman"/>
          <w:color w:val="080808"/>
          <w:sz w:val="24"/>
          <w:szCs w:val="24"/>
        </w:rPr>
        <w:t xml:space="preserve"> bahasa Arab melalui </w:t>
      </w:r>
      <w:r w:rsidRPr="00E41AED">
        <w:rPr>
          <w:rFonts w:ascii="Times New Roman" w:hAnsi="Times New Roman" w:cs="Times New Roman"/>
          <w:color w:val="080808"/>
          <w:sz w:val="24"/>
          <w:szCs w:val="24"/>
          <w:lang w:val="id-ID"/>
        </w:rPr>
        <w:t xml:space="preserve">metode </w:t>
      </w:r>
      <w:r w:rsidRPr="00E41AED">
        <w:rPr>
          <w:rFonts w:ascii="Times New Roman" w:hAnsi="Times New Roman" w:cs="Times New Roman"/>
          <w:i/>
          <w:iCs/>
          <w:color w:val="080808"/>
          <w:sz w:val="24"/>
          <w:szCs w:val="24"/>
          <w:lang w:val="id-ID"/>
        </w:rPr>
        <w:t>sam’iyah syafahiyah</w:t>
      </w:r>
      <w:r w:rsidRPr="00E41AED">
        <w:rPr>
          <w:rFonts w:ascii="Times New Roman" w:hAnsi="Times New Roman" w:cs="Times New Roman"/>
          <w:color w:val="080808"/>
          <w:sz w:val="24"/>
          <w:szCs w:val="24"/>
        </w:rPr>
        <w:t>.</w:t>
      </w:r>
      <w:r w:rsidR="00E610EA" w:rsidRPr="00E41AED">
        <w:rPr>
          <w:rFonts w:ascii="Times New Roman" w:hAnsi="Times New Roman" w:cs="Times New Roman"/>
          <w:color w:val="080808"/>
          <w:sz w:val="24"/>
          <w:szCs w:val="24"/>
        </w:rPr>
        <w:t xml:space="preserve"> </w:t>
      </w:r>
      <w:r w:rsidRPr="001A5D60">
        <w:rPr>
          <w:rFonts w:ascii="Times New Roman" w:hAnsi="Times New Roman" w:cs="Times New Roman"/>
          <w:color w:val="080808"/>
          <w:sz w:val="24"/>
          <w:szCs w:val="24"/>
        </w:rPr>
        <w:t xml:space="preserve">Tindakan kelas yang akan dilaksanakan dalam menerapkan pembelajaran melalui </w:t>
      </w:r>
      <w:r w:rsidRPr="001A5D60">
        <w:rPr>
          <w:rFonts w:ascii="Times New Roman" w:hAnsi="Times New Roman" w:cs="Times New Roman"/>
          <w:color w:val="080808"/>
          <w:sz w:val="24"/>
          <w:szCs w:val="24"/>
          <w:lang w:val="id-ID"/>
        </w:rPr>
        <w:t xml:space="preserve">metode </w:t>
      </w:r>
      <w:r w:rsidRPr="001A5D60">
        <w:rPr>
          <w:rFonts w:ascii="Times New Roman" w:hAnsi="Times New Roman" w:cs="Times New Roman"/>
          <w:i/>
          <w:iCs/>
          <w:color w:val="080808"/>
          <w:sz w:val="24"/>
          <w:szCs w:val="24"/>
          <w:lang w:val="id-ID"/>
        </w:rPr>
        <w:t>sam’iyah syafahiyah</w:t>
      </w:r>
      <w:r w:rsidRPr="001A5D60">
        <w:rPr>
          <w:rFonts w:ascii="Times New Roman" w:hAnsi="Times New Roman" w:cs="Times New Roman"/>
          <w:color w:val="080808"/>
          <w:sz w:val="24"/>
          <w:szCs w:val="24"/>
          <w:lang w:val="id-ID"/>
        </w:rPr>
        <w:t xml:space="preserve"> </w:t>
      </w:r>
      <w:r w:rsidRPr="001A5D60">
        <w:rPr>
          <w:rFonts w:ascii="Times New Roman" w:hAnsi="Times New Roman" w:cs="Times New Roman"/>
          <w:color w:val="080808"/>
          <w:sz w:val="24"/>
          <w:szCs w:val="24"/>
        </w:rPr>
        <w:t>pada pelajaran Bahasa Arab di Kelas X dilakukan dengan dua cara pengamatan sebagai berikut:</w:t>
      </w:r>
      <w:r w:rsidR="006811B1">
        <w:rPr>
          <w:rFonts w:ascii="Times New Roman" w:hAnsi="Times New Roman" w:cs="Times New Roman"/>
          <w:b/>
          <w:bCs/>
          <w:color w:val="080808"/>
          <w:sz w:val="24"/>
          <w:szCs w:val="24"/>
          <w:lang w:val="id-ID"/>
        </w:rPr>
        <w:t xml:space="preserve"> </w:t>
      </w:r>
      <w:r w:rsidR="006811B1" w:rsidRPr="006811B1">
        <w:rPr>
          <w:rFonts w:ascii="Times New Roman" w:hAnsi="Times New Roman" w:cs="Times New Roman"/>
          <w:bCs/>
          <w:color w:val="080808"/>
          <w:sz w:val="24"/>
          <w:szCs w:val="24"/>
          <w:lang w:val="id-ID"/>
        </w:rPr>
        <w:t xml:space="preserve">1) </w:t>
      </w:r>
      <w:r w:rsidRPr="001A5D60">
        <w:rPr>
          <w:rFonts w:ascii="Times New Roman" w:hAnsi="Times New Roman" w:cs="Times New Roman"/>
          <w:color w:val="080808"/>
          <w:sz w:val="24"/>
          <w:szCs w:val="24"/>
        </w:rPr>
        <w:t xml:space="preserve">Pengamatan langsung yang dilakukan peneliti terhadap kegiatan pembelajaran melalui </w:t>
      </w:r>
      <w:r w:rsidRPr="001A5D60">
        <w:rPr>
          <w:rFonts w:ascii="Times New Roman" w:hAnsi="Times New Roman" w:cs="Times New Roman"/>
          <w:color w:val="080808"/>
          <w:sz w:val="24"/>
          <w:szCs w:val="24"/>
          <w:lang w:val="id-ID"/>
        </w:rPr>
        <w:t xml:space="preserve">metode </w:t>
      </w:r>
      <w:r w:rsidRPr="001A5D60">
        <w:rPr>
          <w:rFonts w:ascii="Times New Roman" w:hAnsi="Times New Roman" w:cs="Times New Roman"/>
          <w:i/>
          <w:iCs/>
          <w:color w:val="080808"/>
          <w:sz w:val="24"/>
          <w:szCs w:val="24"/>
          <w:lang w:val="id-ID"/>
        </w:rPr>
        <w:t>sam’iyah syafahiyah</w:t>
      </w:r>
      <w:r w:rsidR="006811B1">
        <w:rPr>
          <w:rFonts w:ascii="Times New Roman" w:hAnsi="Times New Roman" w:cs="Times New Roman"/>
          <w:color w:val="080808"/>
          <w:sz w:val="24"/>
          <w:szCs w:val="24"/>
          <w:lang w:val="id-ID"/>
        </w:rPr>
        <w:t xml:space="preserve">, dan 2) </w:t>
      </w:r>
      <w:r w:rsidRPr="00E41AED">
        <w:rPr>
          <w:rFonts w:ascii="Times New Roman" w:hAnsi="Times New Roman" w:cs="Times New Roman"/>
          <w:color w:val="080808"/>
          <w:sz w:val="24"/>
          <w:szCs w:val="24"/>
        </w:rPr>
        <w:t xml:space="preserve">Pengamatan partisipasi yang dilakukan oleh guru sejawat untuk mengamati kegiatan pembelajaran selama dua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E41AED">
        <w:rPr>
          <w:rFonts w:ascii="Times New Roman" w:hAnsi="Times New Roman" w:cs="Times New Roman"/>
          <w:color w:val="080808"/>
          <w:sz w:val="24"/>
          <w:szCs w:val="24"/>
        </w:rPr>
        <w:t>sesuai tahapan-tahapan proses belajar mengajar di kelas.</w:t>
      </w:r>
    </w:p>
    <w:p w:rsidR="0027553A" w:rsidRPr="00E41AED" w:rsidRDefault="001A5D60" w:rsidP="00E41AED">
      <w:pPr>
        <w:widowControl w:val="0"/>
        <w:autoSpaceDE w:val="0"/>
        <w:autoSpaceDN w:val="0"/>
        <w:ind w:firstLine="567"/>
        <w:jc w:val="both"/>
        <w:rPr>
          <w:rFonts w:ascii="Times New Roman" w:hAnsi="Times New Roman" w:cs="Times New Roman"/>
          <w:color w:val="080808"/>
          <w:sz w:val="24"/>
          <w:szCs w:val="24"/>
        </w:rPr>
      </w:pPr>
      <w:r w:rsidRPr="001A5D60">
        <w:rPr>
          <w:rFonts w:ascii="Times New Roman" w:hAnsi="Times New Roman" w:cs="Times New Roman"/>
          <w:color w:val="080808"/>
          <w:sz w:val="24"/>
          <w:szCs w:val="24"/>
        </w:rPr>
        <w:t>Selain dua cara pengamatan tersebut, dilakukan evaluasi terhadap pembelajaran setiap kali pertemuan.</w:t>
      </w:r>
      <w:r w:rsidR="00E41AED">
        <w:rPr>
          <w:rFonts w:ascii="Times New Roman" w:hAnsi="Times New Roman" w:cs="Times New Roman"/>
          <w:color w:val="080808"/>
          <w:sz w:val="24"/>
          <w:szCs w:val="24"/>
          <w:lang w:val="id-ID"/>
        </w:rPr>
        <w:t xml:space="preserve"> </w:t>
      </w:r>
      <w:r w:rsidR="0027553A" w:rsidRPr="0027553A">
        <w:rPr>
          <w:rFonts w:ascii="Times New Roman" w:hAnsi="Times New Roman" w:cs="Times New Roman"/>
          <w:color w:val="080808"/>
          <w:sz w:val="24"/>
          <w:szCs w:val="24"/>
          <w:lang w:val="id-ID"/>
        </w:rPr>
        <w:t xml:space="preserve">Berdasarkan temuan yang diperoleh melalui kegiatan pembelajaran yang dilaksanakan dua </w:t>
      </w:r>
      <w:r w:rsidR="00513EAA">
        <w:rPr>
          <w:rFonts w:ascii="Times New Roman" w:hAnsi="Times New Roman" w:cs="Times New Roman"/>
          <w:color w:val="080808"/>
          <w:sz w:val="24"/>
          <w:szCs w:val="24"/>
          <w:lang w:val="id-ID"/>
        </w:rPr>
        <w:t>termin waktu ke</w:t>
      </w:r>
      <w:r w:rsidR="00ED0FE5">
        <w:rPr>
          <w:rFonts w:ascii="Times New Roman" w:hAnsi="Times New Roman" w:cs="Times New Roman"/>
          <w:color w:val="080808"/>
          <w:sz w:val="24"/>
          <w:szCs w:val="24"/>
          <w:lang w:val="id-ID"/>
        </w:rPr>
        <w:t xml:space="preserve"> </w:t>
      </w:r>
      <w:r w:rsidR="0027553A" w:rsidRPr="0027553A">
        <w:rPr>
          <w:rFonts w:ascii="Times New Roman" w:hAnsi="Times New Roman" w:cs="Times New Roman"/>
          <w:color w:val="080808"/>
          <w:sz w:val="24"/>
          <w:szCs w:val="24"/>
          <w:lang w:val="id-ID"/>
        </w:rPr>
        <w:t xml:space="preserve">melalui observasi kegiatan pembelajaran, observasi aktivitas siswa dalam KBM, dan penilaian formatif, maka dapat dinyatakan bahwa pembelajaran Bahasa Arab </w:t>
      </w:r>
      <w:r w:rsidR="0027553A" w:rsidRPr="0027553A">
        <w:rPr>
          <w:rFonts w:ascii="Times New Roman" w:hAnsi="Times New Roman" w:cs="Times New Roman"/>
          <w:color w:val="080808"/>
          <w:sz w:val="24"/>
          <w:szCs w:val="24"/>
          <w:lang w:val="da-DK"/>
        </w:rPr>
        <w:t xml:space="preserve">melalui </w:t>
      </w:r>
      <w:r w:rsidR="0027553A" w:rsidRPr="0027553A">
        <w:rPr>
          <w:rFonts w:ascii="Times New Roman" w:hAnsi="Times New Roman" w:cs="Times New Roman"/>
          <w:color w:val="080808"/>
          <w:sz w:val="24"/>
          <w:szCs w:val="24"/>
          <w:lang w:val="id-ID"/>
        </w:rPr>
        <w:t xml:space="preserve">metode </w:t>
      </w:r>
      <w:r w:rsidR="0027553A" w:rsidRPr="0027553A">
        <w:rPr>
          <w:rFonts w:ascii="Times New Roman" w:hAnsi="Times New Roman" w:cs="Times New Roman"/>
          <w:i/>
          <w:iCs/>
          <w:color w:val="080808"/>
          <w:sz w:val="24"/>
          <w:szCs w:val="24"/>
          <w:lang w:val="id-ID"/>
        </w:rPr>
        <w:t>sam’iyah syafahiyah</w:t>
      </w:r>
      <w:r w:rsidR="0027553A" w:rsidRPr="0027553A">
        <w:rPr>
          <w:rFonts w:ascii="Times New Roman" w:hAnsi="Times New Roman" w:cs="Times New Roman"/>
          <w:color w:val="080808"/>
          <w:sz w:val="24"/>
          <w:szCs w:val="24"/>
          <w:lang w:val="da-DK"/>
        </w:rPr>
        <w:t xml:space="preserve"> di </w:t>
      </w:r>
      <w:r w:rsidR="0027553A" w:rsidRPr="0027553A">
        <w:rPr>
          <w:rFonts w:ascii="Times New Roman" w:hAnsi="Times New Roman" w:cs="Times New Roman"/>
          <w:color w:val="080808"/>
          <w:sz w:val="24"/>
          <w:szCs w:val="24"/>
          <w:lang w:val="id-ID"/>
        </w:rPr>
        <w:t xml:space="preserve">Kelas X Madrasah Ibtidaiyah Negeri Tiwingan Lama Kabupaten Banjar, dinyatakan berhasil dan dapat meningkatkan penguasaan </w:t>
      </w:r>
      <w:r w:rsidR="00CD0C1B">
        <w:rPr>
          <w:rFonts w:ascii="Times New Roman" w:hAnsi="Times New Roman" w:cs="Times New Roman"/>
          <w:i/>
          <w:color w:val="080808"/>
          <w:sz w:val="24"/>
          <w:szCs w:val="24"/>
          <w:lang w:val="id-ID"/>
        </w:rPr>
        <w:t>Mufradat</w:t>
      </w:r>
      <w:r w:rsidR="0027553A" w:rsidRPr="0027553A">
        <w:rPr>
          <w:rFonts w:ascii="Times New Roman" w:hAnsi="Times New Roman" w:cs="Times New Roman"/>
          <w:i/>
          <w:color w:val="080808"/>
          <w:sz w:val="24"/>
          <w:szCs w:val="24"/>
          <w:lang w:val="id-ID"/>
        </w:rPr>
        <w:t xml:space="preserve"> </w:t>
      </w:r>
      <w:r w:rsidR="0027553A" w:rsidRPr="0027553A">
        <w:rPr>
          <w:rFonts w:ascii="Times New Roman" w:hAnsi="Times New Roman" w:cs="Times New Roman"/>
          <w:color w:val="080808"/>
          <w:sz w:val="24"/>
          <w:szCs w:val="24"/>
          <w:lang w:val="id-ID"/>
        </w:rPr>
        <w:t>bahasa Arab siswa</w:t>
      </w:r>
      <w:r w:rsidR="0027553A" w:rsidRPr="0027553A">
        <w:rPr>
          <w:rFonts w:ascii="Times New Roman" w:hAnsi="Times New Roman" w:cs="Times New Roman"/>
          <w:color w:val="080808"/>
          <w:sz w:val="24"/>
          <w:szCs w:val="24"/>
          <w:lang w:val="da-DK"/>
        </w:rPr>
        <w:t xml:space="preserve">, </w:t>
      </w:r>
      <w:r w:rsidR="0027553A" w:rsidRPr="0027553A">
        <w:rPr>
          <w:rFonts w:ascii="Times New Roman" w:hAnsi="Times New Roman" w:cs="Times New Roman"/>
          <w:color w:val="080808"/>
          <w:sz w:val="24"/>
          <w:szCs w:val="24"/>
          <w:lang w:val="id-ID"/>
        </w:rPr>
        <w:t>hal ini terlihat dari: kegiatan guru dalam pembelajaran, aktivitas siswa, dan nilai rata-rata siswa.</w:t>
      </w:r>
    </w:p>
    <w:p w:rsidR="006811B1" w:rsidRDefault="0027553A" w:rsidP="00B5320F">
      <w:pPr>
        <w:pStyle w:val="ListParagraph"/>
        <w:numPr>
          <w:ilvl w:val="2"/>
          <w:numId w:val="7"/>
        </w:numPr>
        <w:spacing w:after="0"/>
        <w:ind w:left="284" w:hanging="284"/>
        <w:jc w:val="both"/>
        <w:rPr>
          <w:rFonts w:ascii="Times New Roman" w:hAnsi="Times New Roman" w:cs="Times New Roman"/>
          <w:b/>
          <w:color w:val="080808"/>
          <w:sz w:val="24"/>
          <w:szCs w:val="24"/>
          <w:lang w:val="id-ID"/>
        </w:rPr>
      </w:pPr>
      <w:r w:rsidRPr="006811B1">
        <w:rPr>
          <w:rFonts w:ascii="Times New Roman" w:hAnsi="Times New Roman" w:cs="Times New Roman"/>
          <w:b/>
          <w:color w:val="080808"/>
          <w:sz w:val="24"/>
          <w:szCs w:val="24"/>
          <w:lang w:val="id-ID"/>
        </w:rPr>
        <w:t xml:space="preserve">Kegiatan </w:t>
      </w:r>
      <w:r w:rsidR="006811B1" w:rsidRPr="006811B1">
        <w:rPr>
          <w:rFonts w:ascii="Times New Roman" w:hAnsi="Times New Roman" w:cs="Times New Roman"/>
          <w:b/>
          <w:color w:val="080808"/>
          <w:sz w:val="24"/>
          <w:szCs w:val="24"/>
          <w:lang w:val="id-ID"/>
        </w:rPr>
        <w:t>Guru Dalam Pembelajaran</w:t>
      </w:r>
    </w:p>
    <w:p w:rsidR="006811B1" w:rsidRDefault="0027553A" w:rsidP="006811B1">
      <w:pPr>
        <w:spacing w:after="0"/>
        <w:ind w:firstLine="284"/>
        <w:jc w:val="both"/>
        <w:rPr>
          <w:rFonts w:ascii="Times New Roman" w:hAnsi="Times New Roman" w:cs="Times New Roman"/>
          <w:b/>
          <w:color w:val="080808"/>
          <w:sz w:val="24"/>
          <w:szCs w:val="24"/>
          <w:lang w:val="id-ID"/>
        </w:rPr>
      </w:pPr>
      <w:r w:rsidRPr="006811B1">
        <w:rPr>
          <w:rFonts w:ascii="Times New Roman" w:hAnsi="Times New Roman" w:cs="Times New Roman"/>
          <w:color w:val="080808"/>
          <w:sz w:val="24"/>
          <w:szCs w:val="24"/>
          <w:lang w:val="id-ID"/>
        </w:rPr>
        <w:t xml:space="preserve">Kegiatan pembelajaran Bahasa Arab </w:t>
      </w:r>
      <w:r w:rsidRPr="006811B1">
        <w:rPr>
          <w:rFonts w:ascii="Times New Roman" w:hAnsi="Times New Roman" w:cs="Times New Roman"/>
          <w:color w:val="080808"/>
          <w:sz w:val="24"/>
          <w:szCs w:val="24"/>
          <w:lang w:val="da-DK"/>
        </w:rPr>
        <w:t xml:space="preserve">melalui </w:t>
      </w:r>
      <w:r w:rsidRPr="006811B1">
        <w:rPr>
          <w:rFonts w:ascii="Times New Roman" w:hAnsi="Times New Roman" w:cs="Times New Roman"/>
          <w:color w:val="080808"/>
          <w:sz w:val="24"/>
          <w:szCs w:val="24"/>
          <w:lang w:val="id-ID"/>
        </w:rPr>
        <w:t xml:space="preserve">metode </w:t>
      </w:r>
      <w:r w:rsidRPr="006811B1">
        <w:rPr>
          <w:rFonts w:ascii="Times New Roman" w:hAnsi="Times New Roman" w:cs="Times New Roman"/>
          <w:i/>
          <w:iCs/>
          <w:color w:val="080808"/>
          <w:sz w:val="24"/>
          <w:szCs w:val="24"/>
          <w:lang w:val="id-ID"/>
        </w:rPr>
        <w:t>sam’iyah syafahiyah</w:t>
      </w:r>
      <w:r w:rsidRPr="006811B1">
        <w:rPr>
          <w:rFonts w:ascii="Times New Roman" w:hAnsi="Times New Roman" w:cs="Times New Roman"/>
          <w:color w:val="080808"/>
          <w:sz w:val="24"/>
          <w:szCs w:val="24"/>
          <w:lang w:val="da-DK"/>
        </w:rPr>
        <w:t xml:space="preserve"> di </w:t>
      </w:r>
      <w:r w:rsidRPr="006811B1">
        <w:rPr>
          <w:rFonts w:ascii="Times New Roman" w:hAnsi="Times New Roman" w:cs="Times New Roman"/>
          <w:color w:val="080808"/>
          <w:sz w:val="24"/>
          <w:szCs w:val="24"/>
          <w:lang w:val="id-ID"/>
        </w:rPr>
        <w:t xml:space="preserve">Kelas X </w:t>
      </w:r>
      <w:r w:rsidR="00690F1B" w:rsidRPr="006811B1">
        <w:rPr>
          <w:rFonts w:ascii="Times New Roman" w:hAnsi="Times New Roman" w:cs="Times New Roman"/>
          <w:color w:val="080808"/>
          <w:sz w:val="24"/>
          <w:szCs w:val="24"/>
          <w:lang w:val="id-ID"/>
        </w:rPr>
        <w:t xml:space="preserve">MA Al-Khairaat Kota Gorontalo, </w:t>
      </w:r>
      <w:r w:rsidR="00ED0FE5">
        <w:rPr>
          <w:rFonts w:ascii="Times New Roman" w:hAnsi="Times New Roman" w:cs="Times New Roman"/>
          <w:color w:val="080808"/>
          <w:sz w:val="24"/>
          <w:szCs w:val="24"/>
          <w:lang w:val="id-ID"/>
        </w:rPr>
        <w:t>sebagai</w:t>
      </w:r>
      <w:r w:rsidRPr="006811B1">
        <w:rPr>
          <w:rFonts w:ascii="Times New Roman" w:hAnsi="Times New Roman" w:cs="Times New Roman"/>
          <w:color w:val="080808"/>
          <w:sz w:val="24"/>
          <w:szCs w:val="24"/>
          <w:lang w:val="id-ID"/>
        </w:rPr>
        <w:t xml:space="preserve">mana direncanakan guru sebelumnya berlangsung dengan baik. Hal ini dapat dilihat dari presentase hasil observasi teman sejawat </w:t>
      </w:r>
      <w:r w:rsidRPr="006811B1">
        <w:rPr>
          <w:rFonts w:ascii="Times New Roman" w:hAnsi="Times New Roman" w:cs="Times New Roman"/>
          <w:color w:val="080808"/>
          <w:sz w:val="24"/>
          <w:szCs w:val="24"/>
        </w:rPr>
        <w:t>terhadap</w:t>
      </w:r>
      <w:r w:rsidRPr="006811B1">
        <w:rPr>
          <w:rFonts w:ascii="Times New Roman" w:hAnsi="Times New Roman" w:cs="Times New Roman"/>
          <w:color w:val="080808"/>
          <w:spacing w:val="15"/>
          <w:sz w:val="24"/>
          <w:szCs w:val="24"/>
          <w:lang w:val="id-ID"/>
        </w:rPr>
        <w:t xml:space="preserve"> </w:t>
      </w:r>
      <w:r w:rsidRPr="006811B1">
        <w:rPr>
          <w:rFonts w:ascii="Times New Roman" w:hAnsi="Times New Roman" w:cs="Times New Roman"/>
          <w:color w:val="080808"/>
          <w:sz w:val="24"/>
          <w:szCs w:val="24"/>
          <w:lang w:val="id-ID"/>
        </w:rPr>
        <w:t xml:space="preserve">kegiatan pembelajaran yang dilakukan peneliti yaitu </w:t>
      </w:r>
      <w:r w:rsidR="00513EAA">
        <w:rPr>
          <w:rFonts w:ascii="Times New Roman" w:hAnsi="Times New Roman" w:cs="Times New Roman"/>
          <w:color w:val="080808"/>
          <w:sz w:val="24"/>
          <w:szCs w:val="24"/>
          <w:lang w:val="id-ID"/>
        </w:rPr>
        <w:t>termin waktu ke</w:t>
      </w:r>
      <w:r w:rsidR="00ED0FE5">
        <w:rPr>
          <w:rFonts w:ascii="Times New Roman" w:hAnsi="Times New Roman" w:cs="Times New Roman"/>
          <w:color w:val="080808"/>
          <w:sz w:val="24"/>
          <w:szCs w:val="24"/>
          <w:lang w:val="id-ID"/>
        </w:rPr>
        <w:t xml:space="preserve"> </w:t>
      </w:r>
      <w:r w:rsidRPr="006811B1">
        <w:rPr>
          <w:rFonts w:ascii="Times New Roman" w:hAnsi="Times New Roman" w:cs="Times New Roman"/>
          <w:color w:val="080808"/>
          <w:sz w:val="24"/>
          <w:szCs w:val="24"/>
          <w:lang w:val="id-ID"/>
        </w:rPr>
        <w:t xml:space="preserve">I </w:t>
      </w:r>
      <w:r w:rsidRPr="006811B1">
        <w:rPr>
          <w:rFonts w:ascii="Times New Roman" w:hAnsi="Times New Roman" w:cs="Times New Roman"/>
          <w:color w:val="080808"/>
          <w:sz w:val="24"/>
          <w:szCs w:val="24"/>
          <w:lang w:val="da-DK"/>
        </w:rPr>
        <w:t>pertemuan pertama 75,86% dan pertemuan kedua 82,76%, rata-rata kedua pertemuan ini 79,31%</w:t>
      </w:r>
      <w:r w:rsidRPr="006811B1">
        <w:rPr>
          <w:rFonts w:ascii="Times New Roman" w:hAnsi="Times New Roman" w:cs="Times New Roman"/>
          <w:color w:val="080808"/>
          <w:sz w:val="24"/>
          <w:szCs w:val="24"/>
          <w:lang w:val="fi-FI"/>
        </w:rPr>
        <w:t xml:space="preserve">.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II pertemuan </w:t>
      </w:r>
      <w:r w:rsidRPr="006811B1">
        <w:rPr>
          <w:rFonts w:ascii="Times New Roman" w:hAnsi="Times New Roman" w:cs="Times New Roman"/>
          <w:color w:val="080808"/>
          <w:sz w:val="24"/>
          <w:szCs w:val="24"/>
          <w:lang w:val="da-DK"/>
        </w:rPr>
        <w:t xml:space="preserve">pertama 93,10% dan pada pertemuan kedua 100%, rata-rata kedua pertemuan ini 96,55%. Jadi, rata-rata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6811B1">
        <w:rPr>
          <w:rFonts w:ascii="Times New Roman" w:hAnsi="Times New Roman" w:cs="Times New Roman"/>
          <w:color w:val="080808"/>
          <w:sz w:val="24"/>
          <w:szCs w:val="24"/>
          <w:lang w:val="da-DK"/>
        </w:rPr>
        <w:t xml:space="preserve">I dan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6811B1">
        <w:rPr>
          <w:rFonts w:ascii="Times New Roman" w:hAnsi="Times New Roman" w:cs="Times New Roman"/>
          <w:color w:val="080808"/>
          <w:sz w:val="24"/>
          <w:szCs w:val="24"/>
          <w:lang w:val="da-DK"/>
        </w:rPr>
        <w:t>II adalah 87,93%.</w:t>
      </w:r>
    </w:p>
    <w:p w:rsidR="0027553A" w:rsidRPr="006811B1" w:rsidRDefault="0027553A" w:rsidP="00DA2845">
      <w:pPr>
        <w:spacing w:after="0"/>
        <w:ind w:firstLine="567"/>
        <w:jc w:val="both"/>
        <w:rPr>
          <w:rFonts w:ascii="Times New Roman" w:hAnsi="Times New Roman" w:cs="Times New Roman"/>
          <w:b/>
          <w:color w:val="080808"/>
          <w:sz w:val="24"/>
          <w:szCs w:val="24"/>
          <w:lang w:val="id-ID"/>
        </w:rPr>
      </w:pPr>
      <w:r w:rsidRPr="0027553A">
        <w:rPr>
          <w:rFonts w:ascii="Times New Roman" w:hAnsi="Times New Roman" w:cs="Times New Roman"/>
          <w:color w:val="080808"/>
          <w:sz w:val="24"/>
          <w:szCs w:val="24"/>
        </w:rPr>
        <w:t xml:space="preserve">Pada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27553A">
        <w:rPr>
          <w:rFonts w:ascii="Times New Roman" w:hAnsi="Times New Roman" w:cs="Times New Roman"/>
          <w:color w:val="080808"/>
          <w:sz w:val="24"/>
          <w:szCs w:val="24"/>
        </w:rPr>
        <w:t xml:space="preserve">I pertemuan pertama, kegiatan pembelajaran </w:t>
      </w:r>
      <w:r w:rsidRPr="0027553A">
        <w:rPr>
          <w:rFonts w:ascii="Times New Roman" w:hAnsi="Times New Roman" w:cs="Times New Roman"/>
          <w:color w:val="080808"/>
          <w:sz w:val="24"/>
          <w:szCs w:val="24"/>
          <w:lang w:val="fi-FI"/>
        </w:rPr>
        <w:t xml:space="preserve">yang dilakukan guru berada dalam katagori cukup dan masih belum sesuai dengan apa yang direncanakan sebelumnya. Hal ini disebabkan ada beberapa aspek yang masih belum optimal dan tidak dilaksanakan oleh guru sesuai dengan lembar observasi yang sudah dibuat, yaitu: memeriksa kesiapan siswa, melaksanakan pembelajaran secara runtut, mengaitkan materi dengan pengetahuan lain yang relevan, mengaitkan materi dengan realitas kehidupan, melaksanakan pembelajaran sesuai dengan alokasi waktu, menumbuhkan partisifasi aktif siswa dalam pembelajaran, dan menunjukkan sikap terbuka terhadap respon siswa. </w:t>
      </w:r>
    </w:p>
    <w:p w:rsidR="0027553A" w:rsidRPr="0027553A" w:rsidRDefault="0027553A" w:rsidP="006811B1">
      <w:pPr>
        <w:spacing w:after="0"/>
        <w:ind w:firstLine="720"/>
        <w:jc w:val="both"/>
        <w:rPr>
          <w:rFonts w:ascii="Times New Roman" w:hAnsi="Times New Roman" w:cs="Times New Roman"/>
          <w:color w:val="080808"/>
          <w:sz w:val="24"/>
          <w:szCs w:val="24"/>
          <w:lang w:val="fi-FI"/>
        </w:rPr>
      </w:pPr>
      <w:r w:rsidRPr="0027553A">
        <w:rPr>
          <w:rFonts w:ascii="Times New Roman" w:hAnsi="Times New Roman" w:cs="Times New Roman"/>
          <w:color w:val="080808"/>
          <w:sz w:val="24"/>
          <w:szCs w:val="24"/>
          <w:lang w:val="fi-FI"/>
        </w:rPr>
        <w:t xml:space="preserve">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I pertemuan kedua, proses pembelajaran yang dilakukan guru berada dalam katagori baik dan lebih aktif dari pertemuan </w:t>
      </w:r>
      <w:r w:rsidRPr="0027553A">
        <w:rPr>
          <w:rFonts w:ascii="Times New Roman" w:hAnsi="Times New Roman" w:cs="Times New Roman"/>
          <w:color w:val="080808"/>
          <w:sz w:val="24"/>
          <w:szCs w:val="24"/>
          <w:lang w:val="fi-FI"/>
        </w:rPr>
        <w:lastRenderedPageBreak/>
        <w:t xml:space="preserve">sebelumnya. Beberapa hal yang belum optimal sudah dapat dilaksanakan oleh guru, seperti: guru </w:t>
      </w:r>
      <w:r w:rsidRPr="0027553A">
        <w:rPr>
          <w:rFonts w:ascii="Times New Roman" w:hAnsi="Times New Roman" w:cs="Times New Roman"/>
          <w:color w:val="080808"/>
          <w:sz w:val="24"/>
          <w:szCs w:val="24"/>
        </w:rPr>
        <w:t xml:space="preserve">memeriksa kesiapan siswa pada awal pembelajaran dan melaksanakan pembelajaran secara runtut. Namun demikian, masih ada beberapa </w:t>
      </w:r>
      <w:r w:rsidRPr="0027553A">
        <w:rPr>
          <w:rFonts w:ascii="Times New Roman" w:hAnsi="Times New Roman" w:cs="Times New Roman"/>
          <w:color w:val="080808"/>
          <w:sz w:val="24"/>
          <w:szCs w:val="24"/>
          <w:lang w:val="fi-FI"/>
        </w:rPr>
        <w:t>aspek yang masih belum optimal dan tidak dilaksanakan oleh guru sesuai dengan lembar observasi yang sudah dibuat, yaitu:</w:t>
      </w:r>
      <w:r w:rsidRPr="0027553A">
        <w:rPr>
          <w:rFonts w:ascii="Times New Roman" w:hAnsi="Times New Roman" w:cs="Times New Roman"/>
          <w:color w:val="080808"/>
          <w:sz w:val="24"/>
          <w:szCs w:val="24"/>
        </w:rPr>
        <w:t xml:space="preserve"> mengaitkan materi dengan pengetahuan lain yang relevan, mengaitkan materi dengan realitas kehidupan, </w:t>
      </w:r>
      <w:r w:rsidRPr="0027553A">
        <w:rPr>
          <w:rFonts w:ascii="Times New Roman" w:hAnsi="Times New Roman" w:cs="Times New Roman"/>
          <w:color w:val="080808"/>
          <w:sz w:val="24"/>
          <w:szCs w:val="24"/>
          <w:lang w:val="fi-FI"/>
        </w:rPr>
        <w:t xml:space="preserve">melaksanakan pembelajaran sesuai dengan alokasi waktu, </w:t>
      </w:r>
      <w:r w:rsidRPr="0027553A">
        <w:rPr>
          <w:rFonts w:ascii="Times New Roman" w:hAnsi="Times New Roman" w:cs="Times New Roman"/>
          <w:color w:val="080808"/>
          <w:sz w:val="24"/>
          <w:szCs w:val="24"/>
        </w:rPr>
        <w:t>menumbuhkan partisifasi aktif siswa dalam pembelajaran, dan menunjukkan sikap terbuka terhadap respon siswa</w:t>
      </w:r>
      <w:r w:rsidRPr="0027553A">
        <w:rPr>
          <w:rFonts w:ascii="Times New Roman" w:hAnsi="Times New Roman" w:cs="Times New Roman"/>
          <w:color w:val="080808"/>
          <w:sz w:val="24"/>
          <w:szCs w:val="24"/>
          <w:lang w:val="fi-FI"/>
        </w:rPr>
        <w:t xml:space="preserve">. </w:t>
      </w:r>
    </w:p>
    <w:p w:rsidR="006811B1" w:rsidRPr="006811B1" w:rsidRDefault="0027553A" w:rsidP="006811B1">
      <w:pPr>
        <w:ind w:firstLine="720"/>
        <w:jc w:val="both"/>
        <w:rPr>
          <w:rFonts w:ascii="Times New Roman" w:hAnsi="Times New Roman" w:cs="Times New Roman"/>
          <w:color w:val="080808"/>
          <w:sz w:val="24"/>
          <w:szCs w:val="24"/>
          <w:lang w:val="fi-FI"/>
        </w:rPr>
      </w:pPr>
      <w:r w:rsidRPr="0027553A">
        <w:rPr>
          <w:rFonts w:ascii="Times New Roman" w:hAnsi="Times New Roman" w:cs="Times New Roman"/>
          <w:color w:val="080808"/>
          <w:sz w:val="24"/>
          <w:szCs w:val="24"/>
          <w:lang w:val="fi-FI"/>
        </w:rPr>
        <w:t xml:space="preserve">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II pertemuan pertama, kegiatan pembelajaran yang dilakukan guru berada dalam katagori baik sekali</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dan lebih aktif dari pertemuan sebelumnya. Beberapa hal yang belum optimal sudah dapat dilaksanakan oleh guru. Guru sudah bisa </w:t>
      </w:r>
      <w:r w:rsidRPr="0027553A">
        <w:rPr>
          <w:rFonts w:ascii="Times New Roman" w:hAnsi="Times New Roman" w:cs="Times New Roman"/>
          <w:color w:val="080808"/>
          <w:sz w:val="24"/>
          <w:szCs w:val="24"/>
        </w:rPr>
        <w:t xml:space="preserve">mengaitkan materi dengan pengetahuan lain yang relevan, mengaitkan materi dengan realitas kehidupan, dan </w:t>
      </w:r>
      <w:r w:rsidRPr="0027553A">
        <w:rPr>
          <w:rFonts w:ascii="Times New Roman" w:hAnsi="Times New Roman" w:cs="Times New Roman"/>
          <w:color w:val="080808"/>
          <w:sz w:val="24"/>
          <w:szCs w:val="24"/>
          <w:lang w:val="fi-FI"/>
        </w:rPr>
        <w:t>melaksanakan pembelajaran sesuai dengan alokasi waktu. Namun demikian, masih ada beberapa aspek yang masih belum optimal dan tidak dilaksanakan oleh guru sesuai dengan lembar observasi yang sudah dibuat, yaitu: menumbuhkan partisifasi aktif siswa dalam pembelajaran dan menunjukkan sikap terbuka terhadap respon siswa.</w:t>
      </w:r>
      <w:r w:rsidR="006811B1">
        <w:rPr>
          <w:rFonts w:ascii="Times New Roman" w:hAnsi="Times New Roman" w:cs="Times New Roman"/>
          <w:color w:val="080808"/>
          <w:sz w:val="24"/>
          <w:szCs w:val="24"/>
          <w:lang w:val="id-ID"/>
        </w:rPr>
        <w:t xml:space="preserve"> </w:t>
      </w:r>
      <w:r w:rsidRPr="0027553A">
        <w:rPr>
          <w:rFonts w:ascii="Times New Roman" w:hAnsi="Times New Roman" w:cs="Times New Roman"/>
          <w:color w:val="080808"/>
          <w:sz w:val="24"/>
          <w:szCs w:val="24"/>
          <w:lang w:val="fi-FI"/>
        </w:rPr>
        <w:t xml:space="preserve">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II pertemuan kedua, kegiatan pembelajaran yang dilakukan guru berada dalam katagori baik sekali</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dan lebih aktif dari pertemuan sebelumnya. Beberapa hal yang belum optimal sudah dapat dilaksanakan oleh guru. Guru sudah bisa </w:t>
      </w:r>
      <w:r w:rsidRPr="0027553A">
        <w:rPr>
          <w:rFonts w:ascii="Times New Roman" w:hAnsi="Times New Roman" w:cs="Times New Roman"/>
          <w:color w:val="080808"/>
          <w:sz w:val="24"/>
          <w:szCs w:val="24"/>
        </w:rPr>
        <w:t xml:space="preserve">menumbuhkan partisifasi aktif siswa dalam pembelajaran dan menunjukkan sikap terbuka terhadap respon siswa. </w:t>
      </w:r>
    </w:p>
    <w:p w:rsidR="006811B1" w:rsidRPr="006811B1" w:rsidRDefault="0027553A" w:rsidP="00B5320F">
      <w:pPr>
        <w:pStyle w:val="ListParagraph"/>
        <w:numPr>
          <w:ilvl w:val="2"/>
          <w:numId w:val="7"/>
        </w:numPr>
        <w:spacing w:after="0"/>
        <w:ind w:left="284" w:hanging="284"/>
        <w:jc w:val="both"/>
        <w:rPr>
          <w:rFonts w:ascii="Times New Roman" w:hAnsi="Times New Roman" w:cs="Times New Roman"/>
          <w:b/>
          <w:color w:val="080808"/>
          <w:sz w:val="24"/>
          <w:szCs w:val="24"/>
          <w:lang w:val="fi-FI"/>
        </w:rPr>
      </w:pPr>
      <w:r w:rsidRPr="006811B1">
        <w:rPr>
          <w:rFonts w:ascii="Times New Roman" w:hAnsi="Times New Roman" w:cs="Times New Roman"/>
          <w:b/>
          <w:color w:val="080808"/>
          <w:sz w:val="24"/>
          <w:szCs w:val="24"/>
          <w:lang w:val="id-ID"/>
        </w:rPr>
        <w:t xml:space="preserve">Aktivitas </w:t>
      </w:r>
      <w:r w:rsidR="006811B1" w:rsidRPr="006811B1">
        <w:rPr>
          <w:rFonts w:ascii="Times New Roman" w:hAnsi="Times New Roman" w:cs="Times New Roman"/>
          <w:b/>
          <w:color w:val="080808"/>
          <w:sz w:val="24"/>
          <w:szCs w:val="24"/>
          <w:lang w:val="id-ID"/>
        </w:rPr>
        <w:t>Siswa</w:t>
      </w:r>
    </w:p>
    <w:p w:rsidR="0027553A" w:rsidRPr="006811B1" w:rsidRDefault="0027553A" w:rsidP="006811B1">
      <w:pPr>
        <w:spacing w:after="0"/>
        <w:ind w:firstLine="284"/>
        <w:jc w:val="both"/>
        <w:rPr>
          <w:rFonts w:ascii="Times New Roman" w:hAnsi="Times New Roman" w:cs="Times New Roman"/>
          <w:b/>
          <w:color w:val="080808"/>
          <w:sz w:val="24"/>
          <w:szCs w:val="24"/>
          <w:lang w:val="fi-FI"/>
        </w:rPr>
      </w:pPr>
      <w:r w:rsidRPr="006811B1">
        <w:rPr>
          <w:rFonts w:ascii="Times New Roman" w:hAnsi="Times New Roman" w:cs="Times New Roman"/>
          <w:color w:val="080808"/>
          <w:sz w:val="24"/>
          <w:szCs w:val="24"/>
          <w:lang w:val="fi-FI"/>
        </w:rPr>
        <w:t xml:space="preserve">Dalam kegiatan pembelajaran selama dua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terlihat aktivitas siswa sangat baik, hal ini sesuai dengan persentase hasil observasi teman sejawat terhadap aktivitas siswa dalam kegiatan pembelajaran yaitu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 </w:t>
      </w:r>
      <w:r w:rsidRPr="006811B1">
        <w:rPr>
          <w:rFonts w:ascii="Times New Roman" w:hAnsi="Times New Roman" w:cs="Times New Roman"/>
          <w:color w:val="080808"/>
          <w:sz w:val="24"/>
          <w:szCs w:val="24"/>
          <w:lang w:val="da-DK"/>
        </w:rPr>
        <w:t xml:space="preserve">pertemuan pertama </w:t>
      </w:r>
      <w:r w:rsidRPr="006811B1">
        <w:rPr>
          <w:rFonts w:ascii="Times New Roman" w:hAnsi="Times New Roman" w:cs="Times New Roman"/>
          <w:bCs/>
          <w:color w:val="080808"/>
          <w:sz w:val="24"/>
          <w:szCs w:val="24"/>
          <w:lang w:val="da-DK"/>
        </w:rPr>
        <w:t>67,78% dan pertemuan kedua 75%, rata-rata kedua pertemuan ini 71,39%</w:t>
      </w:r>
      <w:r w:rsidRPr="006811B1">
        <w:rPr>
          <w:rFonts w:ascii="Times New Roman" w:hAnsi="Times New Roman" w:cs="Times New Roman"/>
          <w:color w:val="080808"/>
          <w:sz w:val="24"/>
          <w:szCs w:val="24"/>
          <w:lang w:val="fi-FI"/>
        </w:rPr>
        <w:t xml:space="preserve">.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II </w:t>
      </w:r>
      <w:r w:rsidRPr="006811B1">
        <w:rPr>
          <w:rFonts w:ascii="Times New Roman" w:hAnsi="Times New Roman" w:cs="Times New Roman"/>
          <w:color w:val="080808"/>
          <w:sz w:val="24"/>
          <w:szCs w:val="24"/>
          <w:lang w:val="da-DK"/>
        </w:rPr>
        <w:t>pertemuan pertama 80</w:t>
      </w:r>
      <w:r w:rsidRPr="006811B1">
        <w:rPr>
          <w:rFonts w:ascii="Times New Roman" w:hAnsi="Times New Roman" w:cs="Times New Roman"/>
          <w:bCs/>
          <w:color w:val="080808"/>
          <w:sz w:val="24"/>
          <w:szCs w:val="24"/>
          <w:lang w:val="da-DK"/>
        </w:rPr>
        <w:t xml:space="preserve">% dan pertemuan kedua 85%, rata-rata kedua pertemuan ini 82,5%. </w:t>
      </w:r>
      <w:r w:rsidRPr="006811B1">
        <w:rPr>
          <w:rFonts w:ascii="Times New Roman" w:hAnsi="Times New Roman" w:cs="Times New Roman"/>
          <w:color w:val="080808"/>
          <w:sz w:val="24"/>
          <w:szCs w:val="24"/>
          <w:lang w:val="da-DK"/>
        </w:rPr>
        <w:t xml:space="preserve">Jadi, rata-rata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6811B1">
        <w:rPr>
          <w:rFonts w:ascii="Times New Roman" w:hAnsi="Times New Roman" w:cs="Times New Roman"/>
          <w:color w:val="080808"/>
          <w:sz w:val="24"/>
          <w:szCs w:val="24"/>
          <w:lang w:val="da-DK"/>
        </w:rPr>
        <w:t xml:space="preserve">I dan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6811B1">
        <w:rPr>
          <w:rFonts w:ascii="Times New Roman" w:hAnsi="Times New Roman" w:cs="Times New Roman"/>
          <w:color w:val="080808"/>
          <w:sz w:val="24"/>
          <w:szCs w:val="24"/>
          <w:lang w:val="da-DK"/>
        </w:rPr>
        <w:t>II adalah 76,95%.</w:t>
      </w:r>
    </w:p>
    <w:p w:rsidR="0027553A" w:rsidRPr="00685924" w:rsidRDefault="0027553A" w:rsidP="00685924">
      <w:pPr>
        <w:spacing w:after="0"/>
        <w:ind w:firstLine="567"/>
        <w:jc w:val="both"/>
        <w:rPr>
          <w:rFonts w:ascii="Times New Roman" w:hAnsi="Times New Roman" w:cs="Times New Roman"/>
          <w:color w:val="080808"/>
          <w:sz w:val="24"/>
          <w:szCs w:val="24"/>
          <w:lang w:val="id-ID"/>
        </w:rPr>
      </w:pPr>
      <w:r w:rsidRPr="0027553A">
        <w:rPr>
          <w:rFonts w:ascii="Times New Roman" w:hAnsi="Times New Roman" w:cs="Times New Roman"/>
          <w:color w:val="080808"/>
          <w:sz w:val="24"/>
          <w:szCs w:val="24"/>
          <w:lang w:val="da-DK"/>
        </w:rPr>
        <w:t xml:space="preserve">Pada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27553A">
        <w:rPr>
          <w:rFonts w:ascii="Times New Roman" w:hAnsi="Times New Roman" w:cs="Times New Roman"/>
          <w:color w:val="080808"/>
          <w:sz w:val="24"/>
          <w:szCs w:val="24"/>
          <w:lang w:val="da-DK"/>
        </w:rPr>
        <w:t xml:space="preserve">I pertemuan pertama, aktivitas siswa dalam kegiatan pembelajaran berada dalam katagori kurang. Hal ini karena masih ada beberapa aspek yang belum optimal, seperti: </w:t>
      </w:r>
      <w:r w:rsidRPr="0027553A">
        <w:rPr>
          <w:rFonts w:ascii="Times New Roman" w:hAnsi="Times New Roman" w:cs="Times New Roman"/>
          <w:color w:val="080808"/>
          <w:sz w:val="24"/>
          <w:szCs w:val="24"/>
          <w:lang w:val="fi-FI"/>
        </w:rPr>
        <w:t xml:space="preserve">mendengarkan bacaan </w:t>
      </w:r>
      <w:r w:rsidR="00CD0C1B">
        <w:rPr>
          <w:rFonts w:ascii="Times New Roman" w:hAnsi="Times New Roman" w:cs="Times New Roman"/>
          <w:i/>
          <w:color w:val="080808"/>
          <w:sz w:val="24"/>
          <w:szCs w:val="24"/>
          <w:lang w:val="fi-FI"/>
        </w:rPr>
        <w:t>Mufradat</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guru, respon terhadap arahan guru tentang terjemah </w:t>
      </w:r>
      <w:r w:rsidR="00CD0C1B">
        <w:rPr>
          <w:rFonts w:ascii="Times New Roman" w:hAnsi="Times New Roman" w:cs="Times New Roman"/>
          <w:i/>
          <w:color w:val="080808"/>
          <w:sz w:val="24"/>
          <w:szCs w:val="24"/>
          <w:lang w:val="fi-FI"/>
        </w:rPr>
        <w:t>Mufradat</w:t>
      </w:r>
      <w:r w:rsidRPr="0027553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rPr>
        <w:t xml:space="preserve">menirukan bacaan guru secara individual, </w:t>
      </w:r>
      <w:r w:rsidRPr="0027553A">
        <w:rPr>
          <w:rFonts w:ascii="Times New Roman" w:hAnsi="Times New Roman" w:cs="Times New Roman"/>
          <w:color w:val="080808"/>
          <w:sz w:val="24"/>
          <w:szCs w:val="24"/>
          <w:lang w:val="da-DK"/>
        </w:rPr>
        <w:t xml:space="preserve">melaksanakan evaluasi, dan </w:t>
      </w:r>
      <w:r w:rsidRPr="0027553A">
        <w:rPr>
          <w:rFonts w:ascii="Times New Roman" w:hAnsi="Times New Roman" w:cs="Times New Roman"/>
          <w:color w:val="080808"/>
          <w:sz w:val="24"/>
          <w:szCs w:val="24"/>
          <w:lang w:val="fi-FI"/>
        </w:rPr>
        <w:t>partisipasi aktif siswa dalam pembelajaran</w:t>
      </w:r>
      <w:r w:rsidRPr="0027553A">
        <w:rPr>
          <w:rFonts w:ascii="Times New Roman" w:hAnsi="Times New Roman" w:cs="Times New Roman"/>
          <w:color w:val="080808"/>
          <w:sz w:val="24"/>
          <w:szCs w:val="24"/>
          <w:lang w:val="da-DK"/>
        </w:rPr>
        <w:t xml:space="preserve">. Pada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27553A">
        <w:rPr>
          <w:rFonts w:ascii="Times New Roman" w:hAnsi="Times New Roman" w:cs="Times New Roman"/>
          <w:color w:val="080808"/>
          <w:sz w:val="24"/>
          <w:szCs w:val="24"/>
          <w:lang w:val="da-DK"/>
        </w:rPr>
        <w:t xml:space="preserve">I pertemuan kedua, aktivitas siswa dalam kegiatan pembelajaran berada dalam katagori cukup dan lebih aktif dari </w:t>
      </w:r>
      <w:r w:rsidRPr="0027553A">
        <w:rPr>
          <w:rFonts w:ascii="Times New Roman" w:hAnsi="Times New Roman" w:cs="Times New Roman"/>
          <w:color w:val="080808"/>
          <w:sz w:val="24"/>
          <w:szCs w:val="24"/>
          <w:lang w:val="da-DK"/>
        </w:rPr>
        <w:lastRenderedPageBreak/>
        <w:t xml:space="preserve">pertemuan sebelumnya. Beberapa aspek yang belum optimal pada pertemuan sebelumnya sudah dapat terlaksana. Siswa lebih antusias dalam </w:t>
      </w:r>
      <w:r w:rsidRPr="0027553A">
        <w:rPr>
          <w:rFonts w:ascii="Times New Roman" w:hAnsi="Times New Roman" w:cs="Times New Roman"/>
          <w:color w:val="080808"/>
          <w:sz w:val="24"/>
          <w:szCs w:val="24"/>
          <w:lang w:val="fi-FI"/>
        </w:rPr>
        <w:t xml:space="preserve">mendengarkan bacaan </w:t>
      </w:r>
      <w:r w:rsidR="00CD0C1B">
        <w:rPr>
          <w:rFonts w:ascii="Times New Roman" w:hAnsi="Times New Roman" w:cs="Times New Roman"/>
          <w:i/>
          <w:color w:val="080808"/>
          <w:sz w:val="24"/>
          <w:szCs w:val="24"/>
          <w:lang w:val="fi-FI"/>
        </w:rPr>
        <w:t>Mufradat</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guru dan respon terhadap arahan guru tentang terjemah </w:t>
      </w:r>
      <w:r w:rsidR="00CD0C1B">
        <w:rPr>
          <w:rFonts w:ascii="Times New Roman" w:hAnsi="Times New Roman" w:cs="Times New Roman"/>
          <w:i/>
          <w:color w:val="080808"/>
          <w:sz w:val="24"/>
          <w:szCs w:val="24"/>
          <w:lang w:val="fi-FI"/>
        </w:rPr>
        <w:t>Mufradat</w:t>
      </w:r>
      <w:r w:rsidRPr="0027553A">
        <w:rPr>
          <w:rFonts w:ascii="Times New Roman" w:hAnsi="Times New Roman" w:cs="Times New Roman"/>
          <w:color w:val="080808"/>
          <w:sz w:val="24"/>
          <w:szCs w:val="24"/>
          <w:lang w:val="fi-FI"/>
        </w:rPr>
        <w:t xml:space="preserve">. Namun demikian, masih ada beberapa hal yang belum optimal, seperti: </w:t>
      </w:r>
      <w:r w:rsidRPr="0027553A">
        <w:rPr>
          <w:rFonts w:ascii="Times New Roman" w:hAnsi="Times New Roman" w:cs="Times New Roman"/>
          <w:color w:val="080808"/>
          <w:sz w:val="24"/>
          <w:szCs w:val="24"/>
        </w:rPr>
        <w:t xml:space="preserve">menirukan bacaan guru secara individual, </w:t>
      </w:r>
      <w:r w:rsidRPr="0027553A">
        <w:rPr>
          <w:rFonts w:ascii="Times New Roman" w:hAnsi="Times New Roman" w:cs="Times New Roman"/>
          <w:color w:val="080808"/>
          <w:sz w:val="24"/>
          <w:szCs w:val="24"/>
          <w:lang w:val="da-DK"/>
        </w:rPr>
        <w:t xml:space="preserve">melaksanakan evaluasi, dan </w:t>
      </w:r>
      <w:r w:rsidRPr="0027553A">
        <w:rPr>
          <w:rFonts w:ascii="Times New Roman" w:hAnsi="Times New Roman" w:cs="Times New Roman"/>
          <w:color w:val="080808"/>
          <w:sz w:val="24"/>
          <w:szCs w:val="24"/>
          <w:lang w:val="fi-FI"/>
        </w:rPr>
        <w:t>partisipasi aktif siswa dalam pembelajaran</w:t>
      </w:r>
      <w:r w:rsidRPr="0027553A">
        <w:rPr>
          <w:rFonts w:ascii="Times New Roman" w:hAnsi="Times New Roman" w:cs="Times New Roman"/>
          <w:color w:val="080808"/>
          <w:sz w:val="24"/>
          <w:szCs w:val="24"/>
          <w:lang w:val="pt-BR"/>
        </w:rPr>
        <w:t>.</w:t>
      </w:r>
    </w:p>
    <w:p w:rsidR="0027553A" w:rsidRPr="0027553A" w:rsidRDefault="0027553A" w:rsidP="006811B1">
      <w:pPr>
        <w:ind w:firstLine="720"/>
        <w:jc w:val="both"/>
        <w:rPr>
          <w:rFonts w:ascii="Times New Roman" w:hAnsi="Times New Roman" w:cs="Times New Roman"/>
          <w:color w:val="080808"/>
          <w:sz w:val="24"/>
          <w:szCs w:val="24"/>
          <w:lang w:val="da-DK"/>
        </w:rPr>
      </w:pPr>
      <w:r w:rsidRPr="0027553A">
        <w:rPr>
          <w:rFonts w:ascii="Times New Roman" w:hAnsi="Times New Roman" w:cs="Times New Roman"/>
          <w:color w:val="080808"/>
          <w:sz w:val="24"/>
          <w:szCs w:val="24"/>
          <w:lang w:val="da-DK"/>
        </w:rPr>
        <w:t xml:space="preserve">Pada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27553A">
        <w:rPr>
          <w:rFonts w:ascii="Times New Roman" w:hAnsi="Times New Roman" w:cs="Times New Roman"/>
          <w:color w:val="080808"/>
          <w:sz w:val="24"/>
          <w:szCs w:val="24"/>
          <w:lang w:val="da-DK"/>
        </w:rPr>
        <w:t xml:space="preserve">II pertemuan pertama, aktivitas siswa dalam kegiatan pembelajaran berada dalam katagori baik dan lebih aktif dari pertemuan sebelumnya. Beberapa aspek yang belum optimal pada pertemuan sebelumnya sudah dapat terlaksana. Siswa lebih antusias dalam </w:t>
      </w:r>
      <w:r w:rsidRPr="0027553A">
        <w:rPr>
          <w:rFonts w:ascii="Times New Roman" w:hAnsi="Times New Roman" w:cs="Times New Roman"/>
          <w:color w:val="080808"/>
          <w:sz w:val="24"/>
          <w:szCs w:val="24"/>
        </w:rPr>
        <w:t>menirukan bacaan guru secara individual</w:t>
      </w:r>
      <w:r w:rsidRPr="0027553A">
        <w:rPr>
          <w:rFonts w:ascii="Times New Roman" w:hAnsi="Times New Roman" w:cs="Times New Roman"/>
          <w:color w:val="080808"/>
          <w:sz w:val="24"/>
          <w:szCs w:val="24"/>
          <w:lang w:val="fi-FI"/>
        </w:rPr>
        <w:t>. Namun demikian, masih ada beberapa hal yang belum optimal, seperti:</w:t>
      </w:r>
      <w:r w:rsidRPr="0027553A">
        <w:rPr>
          <w:rFonts w:ascii="Times New Roman" w:hAnsi="Times New Roman" w:cs="Times New Roman"/>
          <w:color w:val="080808"/>
          <w:sz w:val="24"/>
          <w:szCs w:val="24"/>
        </w:rPr>
        <w:t xml:space="preserve">, </w:t>
      </w:r>
      <w:r w:rsidRPr="0027553A">
        <w:rPr>
          <w:rFonts w:ascii="Times New Roman" w:hAnsi="Times New Roman" w:cs="Times New Roman"/>
          <w:color w:val="080808"/>
          <w:sz w:val="24"/>
          <w:szCs w:val="24"/>
          <w:lang w:val="da-DK"/>
        </w:rPr>
        <w:t xml:space="preserve">melaksanakan evaluasi, dan </w:t>
      </w:r>
      <w:r w:rsidRPr="0027553A">
        <w:rPr>
          <w:rFonts w:ascii="Times New Roman" w:hAnsi="Times New Roman" w:cs="Times New Roman"/>
          <w:color w:val="080808"/>
          <w:sz w:val="24"/>
          <w:szCs w:val="24"/>
          <w:lang w:val="fi-FI"/>
        </w:rPr>
        <w:t>partisipasi aktif siswa dalam pembelajaran</w:t>
      </w:r>
      <w:r w:rsidRPr="0027553A">
        <w:rPr>
          <w:rFonts w:ascii="Times New Roman" w:hAnsi="Times New Roman" w:cs="Times New Roman"/>
          <w:color w:val="080808"/>
          <w:sz w:val="24"/>
          <w:szCs w:val="24"/>
          <w:lang w:val="da-DK"/>
        </w:rPr>
        <w:t>.</w:t>
      </w:r>
      <w:r w:rsidR="00E610EA" w:rsidRPr="00E610EA">
        <w:rPr>
          <w:rFonts w:ascii="Times New Roman" w:hAnsi="Times New Roman" w:cs="Times New Roman"/>
          <w:color w:val="080808"/>
          <w:sz w:val="24"/>
          <w:szCs w:val="24"/>
          <w:lang w:val="da-DK"/>
        </w:rPr>
        <w:t xml:space="preserve"> </w:t>
      </w:r>
      <w:r w:rsidRPr="0027553A">
        <w:rPr>
          <w:rFonts w:ascii="Times New Roman" w:hAnsi="Times New Roman" w:cs="Times New Roman"/>
          <w:color w:val="080808"/>
          <w:sz w:val="24"/>
          <w:szCs w:val="24"/>
          <w:lang w:val="da-DK"/>
        </w:rPr>
        <w:t xml:space="preserve">Pada </w:t>
      </w:r>
      <w:r w:rsidR="00513EAA">
        <w:rPr>
          <w:rFonts w:ascii="Times New Roman" w:hAnsi="Times New Roman" w:cs="Times New Roman"/>
          <w:color w:val="080808"/>
          <w:sz w:val="24"/>
          <w:szCs w:val="24"/>
          <w:lang w:val="da-DK"/>
        </w:rPr>
        <w:t>termin waktu ke</w:t>
      </w:r>
      <w:r w:rsidR="00ED0FE5">
        <w:rPr>
          <w:rFonts w:ascii="Times New Roman" w:hAnsi="Times New Roman" w:cs="Times New Roman"/>
          <w:color w:val="080808"/>
          <w:sz w:val="24"/>
          <w:szCs w:val="24"/>
          <w:lang w:val="da-DK"/>
        </w:rPr>
        <w:t xml:space="preserve"> </w:t>
      </w:r>
      <w:r w:rsidRPr="0027553A">
        <w:rPr>
          <w:rFonts w:ascii="Times New Roman" w:hAnsi="Times New Roman" w:cs="Times New Roman"/>
          <w:color w:val="080808"/>
          <w:sz w:val="24"/>
          <w:szCs w:val="24"/>
          <w:lang w:val="da-DK"/>
        </w:rPr>
        <w:t>II pertemuan kedua, aktivitas siswa dalam kegiatan pembelajaran berada dalam katagori baik dan lebih aktif dari pertemuan sebelumnya. Beberapa aspek yang belum optimal pada pertemuan sebelumnya sudah lebih optimal, siswa lebih antusias dalam melaksanakan evaluasi dan lebih ber</w:t>
      </w:r>
      <w:r w:rsidRPr="0027553A">
        <w:rPr>
          <w:rFonts w:ascii="Times New Roman" w:hAnsi="Times New Roman" w:cs="Times New Roman"/>
          <w:color w:val="080808"/>
          <w:sz w:val="24"/>
          <w:szCs w:val="24"/>
          <w:lang w:val="fi-FI"/>
        </w:rPr>
        <w:t xml:space="preserve">partisipasi aktif dalam pembelajaran. </w:t>
      </w:r>
    </w:p>
    <w:p w:rsidR="006811B1" w:rsidRDefault="006811B1" w:rsidP="00B5320F">
      <w:pPr>
        <w:pStyle w:val="ListParagraph"/>
        <w:numPr>
          <w:ilvl w:val="2"/>
          <w:numId w:val="7"/>
        </w:numPr>
        <w:spacing w:after="0"/>
        <w:ind w:left="284" w:hanging="284"/>
        <w:jc w:val="both"/>
        <w:rPr>
          <w:rFonts w:ascii="Times New Roman" w:hAnsi="Times New Roman" w:cs="Times New Roman"/>
          <w:b/>
          <w:color w:val="080808"/>
          <w:sz w:val="24"/>
          <w:szCs w:val="24"/>
          <w:lang w:val="id-ID"/>
        </w:rPr>
      </w:pPr>
      <w:r w:rsidRPr="006811B1">
        <w:rPr>
          <w:rFonts w:ascii="Times New Roman" w:hAnsi="Times New Roman" w:cs="Times New Roman"/>
          <w:b/>
          <w:color w:val="080808"/>
          <w:sz w:val="24"/>
          <w:szCs w:val="24"/>
          <w:lang w:val="id-ID"/>
        </w:rPr>
        <w:t xml:space="preserve"> </w:t>
      </w:r>
      <w:r w:rsidR="0027553A" w:rsidRPr="006811B1">
        <w:rPr>
          <w:rFonts w:ascii="Times New Roman" w:hAnsi="Times New Roman" w:cs="Times New Roman"/>
          <w:b/>
          <w:color w:val="080808"/>
          <w:sz w:val="24"/>
          <w:szCs w:val="24"/>
          <w:lang w:val="id-ID"/>
        </w:rPr>
        <w:t xml:space="preserve">Nilai </w:t>
      </w:r>
      <w:r w:rsidRPr="006811B1">
        <w:rPr>
          <w:rFonts w:ascii="Times New Roman" w:hAnsi="Times New Roman" w:cs="Times New Roman"/>
          <w:b/>
          <w:color w:val="080808"/>
          <w:sz w:val="24"/>
          <w:szCs w:val="24"/>
          <w:lang w:val="id-ID"/>
        </w:rPr>
        <w:t>Rata-Rata Siswa</w:t>
      </w:r>
    </w:p>
    <w:p w:rsidR="006811B1" w:rsidRDefault="0027553A" w:rsidP="006811B1">
      <w:pPr>
        <w:spacing w:after="0"/>
        <w:ind w:firstLine="284"/>
        <w:jc w:val="both"/>
        <w:rPr>
          <w:rFonts w:ascii="Times New Roman" w:hAnsi="Times New Roman" w:cs="Times New Roman"/>
          <w:b/>
          <w:color w:val="080808"/>
          <w:sz w:val="24"/>
          <w:szCs w:val="24"/>
          <w:lang w:val="id-ID"/>
        </w:rPr>
      </w:pPr>
      <w:r w:rsidRPr="006811B1">
        <w:rPr>
          <w:rFonts w:ascii="Times New Roman" w:hAnsi="Times New Roman" w:cs="Times New Roman"/>
          <w:color w:val="080808"/>
          <w:sz w:val="24"/>
          <w:szCs w:val="24"/>
          <w:lang w:val="fi-FI"/>
        </w:rPr>
        <w:t xml:space="preserve">Tindakan </w:t>
      </w:r>
      <w:r w:rsidRPr="006811B1">
        <w:rPr>
          <w:rFonts w:ascii="Times New Roman" w:hAnsi="Times New Roman" w:cs="Times New Roman"/>
          <w:bCs/>
          <w:color w:val="080808"/>
          <w:sz w:val="24"/>
          <w:szCs w:val="24"/>
          <w:lang w:val="fi-FI"/>
        </w:rPr>
        <w:t xml:space="preserve">kelas dalam </w:t>
      </w:r>
      <w:r w:rsidRPr="006811B1">
        <w:rPr>
          <w:rFonts w:ascii="Times New Roman" w:hAnsi="Times New Roman" w:cs="Times New Roman"/>
          <w:color w:val="080808"/>
          <w:sz w:val="24"/>
          <w:szCs w:val="24"/>
          <w:lang w:val="id-ID"/>
        </w:rPr>
        <w:t xml:space="preserve">pembelajaran Bahasa Arab </w:t>
      </w:r>
      <w:r w:rsidRPr="006811B1">
        <w:rPr>
          <w:rFonts w:ascii="Times New Roman" w:hAnsi="Times New Roman" w:cs="Times New Roman"/>
          <w:color w:val="080808"/>
          <w:sz w:val="24"/>
          <w:szCs w:val="24"/>
          <w:lang w:val="da-DK"/>
        </w:rPr>
        <w:t xml:space="preserve">melalui </w:t>
      </w:r>
      <w:r w:rsidRPr="006811B1">
        <w:rPr>
          <w:rFonts w:ascii="Times New Roman" w:hAnsi="Times New Roman" w:cs="Times New Roman"/>
          <w:color w:val="080808"/>
          <w:sz w:val="24"/>
          <w:szCs w:val="24"/>
          <w:lang w:val="id-ID"/>
        </w:rPr>
        <w:t xml:space="preserve">metode </w:t>
      </w:r>
      <w:r w:rsidRPr="006811B1">
        <w:rPr>
          <w:rFonts w:ascii="Times New Roman" w:hAnsi="Times New Roman" w:cs="Times New Roman"/>
          <w:i/>
          <w:iCs/>
          <w:color w:val="080808"/>
          <w:sz w:val="24"/>
          <w:szCs w:val="24"/>
          <w:lang w:val="id-ID"/>
        </w:rPr>
        <w:t>sam’iyah syafahiyah</w:t>
      </w:r>
      <w:r w:rsidRPr="006811B1">
        <w:rPr>
          <w:rFonts w:ascii="Times New Roman" w:hAnsi="Times New Roman" w:cs="Times New Roman"/>
          <w:color w:val="080808"/>
          <w:sz w:val="24"/>
          <w:szCs w:val="24"/>
          <w:lang w:val="da-DK"/>
        </w:rPr>
        <w:t xml:space="preserve"> di </w:t>
      </w:r>
      <w:r w:rsidRPr="006811B1">
        <w:rPr>
          <w:rFonts w:ascii="Times New Roman" w:hAnsi="Times New Roman" w:cs="Times New Roman"/>
          <w:color w:val="080808"/>
          <w:sz w:val="24"/>
          <w:szCs w:val="24"/>
          <w:lang w:val="id-ID"/>
        </w:rPr>
        <w:t xml:space="preserve">Kelas X </w:t>
      </w:r>
      <w:r w:rsidR="00690F1B" w:rsidRPr="006811B1">
        <w:rPr>
          <w:rFonts w:ascii="Times New Roman" w:hAnsi="Times New Roman" w:cs="Times New Roman"/>
          <w:color w:val="080808"/>
          <w:sz w:val="24"/>
          <w:szCs w:val="24"/>
          <w:lang w:val="id-ID"/>
        </w:rPr>
        <w:t>MA Al-Khairaat Kota Gorontalo</w:t>
      </w:r>
      <w:r w:rsidRPr="006811B1">
        <w:rPr>
          <w:rFonts w:ascii="Times New Roman" w:hAnsi="Times New Roman" w:cs="Times New Roman"/>
          <w:color w:val="080808"/>
          <w:sz w:val="24"/>
          <w:szCs w:val="24"/>
          <w:lang w:val="fi-FI"/>
        </w:rPr>
        <w:t xml:space="preserve">dinyatakan berhasil dan tujuan pernbelajaran yang ditetapkan tercapai. Hal ini dibuktikan dari hasil tindakan kelas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 pertemuan pertama memperoleh nilai rata-rata 66,46 di bawah indikator ketuntasan belajar, meningkat 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 pertemuan kedua menjadi 67,95 masih di bawah indikator ketuntasan belajar.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II pertemuan pertama menjadi 69,09 juga</w:t>
      </w:r>
      <w:r w:rsidR="00E610EA" w:rsidRPr="006811B1">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masih di bawah indikator ketuntasan belajar, meningkat 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II pertemuan kedua menjadi 72,73 di atas indikator ketuntasan belajar yang ditetapkan sebelumnya. Dengan demikian terjadi peningkatan nilai rata-rata hasil tes formatif dari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 dan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6811B1">
        <w:rPr>
          <w:rFonts w:ascii="Times New Roman" w:hAnsi="Times New Roman" w:cs="Times New Roman"/>
          <w:color w:val="080808"/>
          <w:sz w:val="24"/>
          <w:szCs w:val="24"/>
          <w:lang w:val="fi-FI"/>
        </w:rPr>
        <w:t xml:space="preserve">II. </w:t>
      </w:r>
    </w:p>
    <w:p w:rsidR="0027553A" w:rsidRPr="006811B1" w:rsidRDefault="0027553A" w:rsidP="006811B1">
      <w:pPr>
        <w:spacing w:after="0"/>
        <w:ind w:firstLine="567"/>
        <w:jc w:val="both"/>
        <w:rPr>
          <w:rFonts w:ascii="Times New Roman" w:hAnsi="Times New Roman" w:cs="Times New Roman"/>
          <w:b/>
          <w:color w:val="080808"/>
          <w:sz w:val="24"/>
          <w:szCs w:val="24"/>
          <w:lang w:val="id-ID"/>
        </w:rPr>
      </w:pPr>
      <w:r w:rsidRPr="0027553A">
        <w:rPr>
          <w:rFonts w:ascii="Times New Roman" w:hAnsi="Times New Roman" w:cs="Times New Roman"/>
          <w:color w:val="080808"/>
          <w:sz w:val="24"/>
          <w:szCs w:val="24"/>
        </w:rPr>
        <w:t xml:space="preserve">Pada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27553A">
        <w:rPr>
          <w:rFonts w:ascii="Times New Roman" w:hAnsi="Times New Roman" w:cs="Times New Roman"/>
          <w:color w:val="080808"/>
          <w:sz w:val="24"/>
          <w:szCs w:val="24"/>
        </w:rPr>
        <w:t xml:space="preserve">I pertemuan pertama, </w:t>
      </w:r>
      <w:r w:rsidRPr="0027553A">
        <w:rPr>
          <w:rFonts w:ascii="Times New Roman" w:hAnsi="Times New Roman" w:cs="Times New Roman"/>
          <w:color w:val="080808"/>
          <w:sz w:val="24"/>
          <w:szCs w:val="24"/>
          <w:lang w:val="fi-FI"/>
        </w:rPr>
        <w:t xml:space="preserve">siswa yang memperoleh nilai antara 50 s/d 59 dalam katagori rendah yaitu 1 orang (4,55%), siswa yang memperoleh nilai antara 60 s/d 69 dalam katagori rendah yaitu 13 orang (59,09%), sedangkan siswa yang memperoleh nilai antara 70 s/d 79 dalam katagori rendah yaitu 8 orang (36,36%). Dalam pertemuan pertama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I ini, ada satu siswa yang memperoleh nilai yang sangat rendah, yaitu 55. Hal ini disebabkan siswa tersebut kurang memperhatikan guru pada saat dibacakan </w:t>
      </w:r>
      <w:r w:rsidR="00CD0C1B">
        <w:rPr>
          <w:rFonts w:ascii="Times New Roman" w:hAnsi="Times New Roman" w:cs="Times New Roman"/>
          <w:i/>
          <w:color w:val="080808"/>
          <w:sz w:val="24"/>
          <w:szCs w:val="24"/>
          <w:lang w:val="fi-FI"/>
        </w:rPr>
        <w:t>Mufradat</w:t>
      </w:r>
      <w:r w:rsidRPr="0027553A">
        <w:rPr>
          <w:rFonts w:ascii="Times New Roman" w:hAnsi="Times New Roman" w:cs="Times New Roman"/>
          <w:color w:val="080808"/>
          <w:sz w:val="24"/>
          <w:szCs w:val="24"/>
          <w:lang w:val="fi-FI"/>
        </w:rPr>
        <w:t xml:space="preserve">, sehingga tidak bisa menirukan bacaan guru tersebut. Rata-rata nilai hasil tes formatif siswa adalah </w:t>
      </w:r>
      <w:r w:rsidRPr="0027553A">
        <w:rPr>
          <w:rFonts w:ascii="Times New Roman" w:hAnsi="Times New Roman" w:cs="Times New Roman"/>
          <w:color w:val="080808"/>
          <w:sz w:val="24"/>
          <w:szCs w:val="24"/>
        </w:rPr>
        <w:t>66,46</w:t>
      </w:r>
      <w:r w:rsidRPr="0027553A">
        <w:rPr>
          <w:rFonts w:ascii="Times New Roman" w:hAnsi="Times New Roman" w:cs="Times New Roman"/>
          <w:color w:val="080808"/>
          <w:sz w:val="24"/>
          <w:szCs w:val="24"/>
          <w:lang w:val="fi-FI"/>
        </w:rPr>
        <w:t xml:space="preserve">. Hal ini berarti di bawah persyaratan tuntas </w:t>
      </w:r>
      <w:r w:rsidRPr="0027553A">
        <w:rPr>
          <w:rFonts w:ascii="Times New Roman" w:hAnsi="Times New Roman" w:cs="Times New Roman"/>
          <w:color w:val="080808"/>
          <w:sz w:val="24"/>
          <w:szCs w:val="24"/>
          <w:lang w:val="fi-FI"/>
        </w:rPr>
        <w:lastRenderedPageBreak/>
        <w:t>belajar yang ditetapkan oleh kurikulum Bahasa Arab yaitu rata-rata</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70,00. Siswa yang tuntas dalam pembelajaran 8 orang, sedangkan 14 orang lainnya tidak tuntas.</w:t>
      </w:r>
      <w:r w:rsidR="00ED0FE5">
        <w:rPr>
          <w:rFonts w:ascii="Times New Roman" w:hAnsi="Times New Roman" w:cs="Times New Roman"/>
          <w:color w:val="080808"/>
          <w:sz w:val="24"/>
          <w:szCs w:val="24"/>
          <w:lang w:val="fi-FI"/>
        </w:rPr>
        <w:t xml:space="preserve"> </w:t>
      </w:r>
    </w:p>
    <w:p w:rsidR="006811B1" w:rsidRDefault="0027553A" w:rsidP="006811B1">
      <w:pPr>
        <w:spacing w:after="0"/>
        <w:ind w:firstLine="567"/>
        <w:jc w:val="both"/>
        <w:rPr>
          <w:rFonts w:ascii="Times New Roman" w:hAnsi="Times New Roman" w:cs="Times New Roman"/>
          <w:color w:val="080808"/>
          <w:sz w:val="24"/>
          <w:szCs w:val="24"/>
          <w:lang w:val="id-ID"/>
        </w:rPr>
      </w:pPr>
      <w:r w:rsidRPr="0027553A">
        <w:rPr>
          <w:rFonts w:ascii="Times New Roman" w:hAnsi="Times New Roman" w:cs="Times New Roman"/>
          <w:color w:val="080808"/>
          <w:sz w:val="24"/>
          <w:szCs w:val="24"/>
          <w:lang w:val="fi-FI"/>
        </w:rPr>
        <w:t xml:space="preserve">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I pertemuan kedua, </w:t>
      </w:r>
      <w:r w:rsidRPr="0027553A">
        <w:rPr>
          <w:rFonts w:ascii="Times New Roman" w:hAnsi="Times New Roman" w:cs="Times New Roman"/>
          <w:color w:val="080808"/>
          <w:sz w:val="24"/>
          <w:szCs w:val="24"/>
        </w:rPr>
        <w:t xml:space="preserve">siswa yang memperoleh nilai antara 60 s/d 69 dalam katagori rendah yaitu 10 orang (45,45%) dan siswa yang memperoleh nilai antara 70 s/d 79 juga dalam katagori rendah yaitu 12 orang (54,55%). </w:t>
      </w:r>
      <w:r w:rsidRPr="0027553A">
        <w:rPr>
          <w:rFonts w:ascii="Times New Roman" w:hAnsi="Times New Roman" w:cs="Times New Roman"/>
          <w:color w:val="080808"/>
          <w:sz w:val="24"/>
          <w:szCs w:val="24"/>
          <w:lang w:val="fi-FI"/>
        </w:rPr>
        <w:t xml:space="preserve">Dalam pertemuan kedua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I ini, siswa yang memperoleh nilai yang sangat rendah pada pertemuan pertama, sudah meningkat. Hal ini karena dalam pertemuan kedua ini, guru lebih aktif memberi arahan, bimbingan dan perhatian kepada siswa, khususnya siswa yang memperoleh nilai yang sangat rendah tersebut pada saat dibacakan </w:t>
      </w:r>
      <w:r w:rsidR="00CD0C1B">
        <w:rPr>
          <w:rFonts w:ascii="Times New Roman" w:hAnsi="Times New Roman" w:cs="Times New Roman"/>
          <w:i/>
          <w:color w:val="080808"/>
          <w:sz w:val="24"/>
          <w:szCs w:val="24"/>
          <w:lang w:val="fi-FI"/>
        </w:rPr>
        <w:t>Mufradat</w:t>
      </w:r>
      <w:r w:rsidRPr="0027553A">
        <w:rPr>
          <w:rFonts w:ascii="Times New Roman" w:hAnsi="Times New Roman" w:cs="Times New Roman"/>
          <w:color w:val="080808"/>
          <w:sz w:val="24"/>
          <w:szCs w:val="24"/>
          <w:lang w:val="fi-FI"/>
        </w:rPr>
        <w:t xml:space="preserve">, sehingga bisa menirukan bacaan </w:t>
      </w:r>
      <w:r w:rsidR="00CD0C1B">
        <w:rPr>
          <w:rFonts w:ascii="Times New Roman" w:hAnsi="Times New Roman" w:cs="Times New Roman"/>
          <w:i/>
          <w:color w:val="080808"/>
          <w:sz w:val="24"/>
          <w:szCs w:val="24"/>
          <w:lang w:val="fi-FI"/>
        </w:rPr>
        <w:t>Mufradat</w:t>
      </w:r>
      <w:r w:rsidRPr="0027553A">
        <w:rPr>
          <w:rFonts w:ascii="Times New Roman" w:hAnsi="Times New Roman" w:cs="Times New Roman"/>
          <w:color w:val="080808"/>
          <w:sz w:val="24"/>
          <w:szCs w:val="24"/>
          <w:lang w:val="fi-FI"/>
        </w:rPr>
        <w:t xml:space="preserve"> guru tersebut. Rata-rata nilai hasil tes formatif siswa adalah </w:t>
      </w:r>
      <w:r w:rsidRPr="0027553A">
        <w:rPr>
          <w:rFonts w:ascii="Times New Roman" w:hAnsi="Times New Roman" w:cs="Times New Roman"/>
          <w:color w:val="080808"/>
          <w:sz w:val="24"/>
          <w:szCs w:val="24"/>
        </w:rPr>
        <w:t>67,95</w:t>
      </w:r>
      <w:r w:rsidRPr="0027553A">
        <w:rPr>
          <w:rFonts w:ascii="Times New Roman" w:hAnsi="Times New Roman" w:cs="Times New Roman"/>
          <w:color w:val="080808"/>
          <w:sz w:val="24"/>
          <w:szCs w:val="24"/>
          <w:lang w:val="fi-FI"/>
        </w:rPr>
        <w:t>. Hal ini berarti masih di bawah persyaratan tuntas belajar yang ditetapkan oleh kurikulum Bahasa Arab yaitu rata-rata</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70,00. Siswa yang tuntas dalam pembelajaran 12 orang, sedangkan 10 orang lainnya tidak tuntas.</w:t>
      </w:r>
      <w:r w:rsidR="00ED0FE5">
        <w:rPr>
          <w:rFonts w:ascii="Times New Roman" w:hAnsi="Times New Roman" w:cs="Times New Roman"/>
          <w:color w:val="080808"/>
          <w:sz w:val="24"/>
          <w:szCs w:val="24"/>
          <w:lang w:val="fi-FI"/>
        </w:rPr>
        <w:t xml:space="preserve"> </w:t>
      </w:r>
    </w:p>
    <w:p w:rsidR="0027553A" w:rsidRPr="001F4289" w:rsidRDefault="0027553A" w:rsidP="001F4289">
      <w:pPr>
        <w:ind w:firstLine="567"/>
        <w:jc w:val="both"/>
        <w:rPr>
          <w:rFonts w:ascii="Times New Roman" w:hAnsi="Times New Roman" w:cs="Times New Roman"/>
          <w:color w:val="080808"/>
          <w:sz w:val="24"/>
          <w:szCs w:val="24"/>
          <w:lang w:val="fi-FI"/>
        </w:rPr>
      </w:pPr>
      <w:r w:rsidRPr="0027553A">
        <w:rPr>
          <w:rFonts w:ascii="Times New Roman" w:hAnsi="Times New Roman" w:cs="Times New Roman"/>
          <w:color w:val="080808"/>
          <w:sz w:val="24"/>
          <w:szCs w:val="24"/>
        </w:rPr>
        <w:t xml:space="preserve">Pada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27553A">
        <w:rPr>
          <w:rFonts w:ascii="Times New Roman" w:hAnsi="Times New Roman" w:cs="Times New Roman"/>
          <w:color w:val="080808"/>
          <w:sz w:val="24"/>
          <w:szCs w:val="24"/>
        </w:rPr>
        <w:t xml:space="preserve">II pertemuan pertama, siswa yang memperoleh nilai antara 60 s/d 69 dalam katagori rendah yaitu 6 orang (27,27%) dan siswa yang memperoleh nilai antara 70 s/d 79 dalam katagori sedang yaitu 16 orang (72,73%). </w:t>
      </w:r>
      <w:r w:rsidRPr="0027553A">
        <w:rPr>
          <w:rFonts w:ascii="Times New Roman" w:hAnsi="Times New Roman" w:cs="Times New Roman"/>
          <w:color w:val="080808"/>
          <w:sz w:val="24"/>
          <w:szCs w:val="24"/>
          <w:lang w:val="fi-FI"/>
        </w:rPr>
        <w:t xml:space="preserve">Rata-rata nilai hasil tes formatif siswa adalah </w:t>
      </w:r>
      <w:r w:rsidRPr="0027553A">
        <w:rPr>
          <w:rFonts w:ascii="Times New Roman" w:hAnsi="Times New Roman" w:cs="Times New Roman"/>
          <w:color w:val="080808"/>
          <w:sz w:val="24"/>
          <w:szCs w:val="24"/>
        </w:rPr>
        <w:t>69,09</w:t>
      </w:r>
      <w:r w:rsidRPr="0027553A">
        <w:rPr>
          <w:rFonts w:ascii="Times New Roman" w:hAnsi="Times New Roman" w:cs="Times New Roman"/>
          <w:color w:val="080808"/>
          <w:sz w:val="24"/>
          <w:szCs w:val="24"/>
          <w:lang w:val="fi-FI"/>
        </w:rPr>
        <w:t>. Hal ini berarti masih di bawah persyaratan tuntas belajar yang ditetapkan oleh kurikulum Bahasa Arab yaitu rata-rata</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70,00. Siswa yang tuntas dalam pembelajaran 16 orang, sedangkan 6 orang lainnya tidak tuntas.</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 xml:space="preserve">II pertemuan kedua, </w:t>
      </w:r>
      <w:r w:rsidRPr="0027553A">
        <w:rPr>
          <w:rFonts w:ascii="Times New Roman" w:hAnsi="Times New Roman" w:cs="Times New Roman"/>
          <w:color w:val="080808"/>
          <w:sz w:val="24"/>
          <w:szCs w:val="24"/>
        </w:rPr>
        <w:t xml:space="preserve">siswa yang memperoleh nilai antara 70 s/d 79 dalam katagori rendah yaitu 2 orang (9,09%) dan siswa yang memperoleh nilai antara 80 s/d 89 dalam katagori tinggi yaitu 20 orang (90,91%). </w:t>
      </w:r>
      <w:r w:rsidRPr="0027553A">
        <w:rPr>
          <w:rFonts w:ascii="Times New Roman" w:hAnsi="Times New Roman" w:cs="Times New Roman"/>
          <w:color w:val="080808"/>
          <w:sz w:val="24"/>
          <w:szCs w:val="24"/>
          <w:lang w:val="fi-FI"/>
        </w:rPr>
        <w:t xml:space="preserve">Rata-rata nilai hasil tes formatif siswa adalah </w:t>
      </w:r>
      <w:r w:rsidRPr="0027553A">
        <w:rPr>
          <w:rFonts w:ascii="Times New Roman" w:hAnsi="Times New Roman" w:cs="Times New Roman"/>
          <w:color w:val="080808"/>
          <w:sz w:val="24"/>
          <w:szCs w:val="24"/>
        </w:rPr>
        <w:t>72,73</w:t>
      </w:r>
      <w:r w:rsidRPr="0027553A">
        <w:rPr>
          <w:rFonts w:ascii="Times New Roman" w:hAnsi="Times New Roman" w:cs="Times New Roman"/>
          <w:color w:val="080808"/>
          <w:sz w:val="24"/>
          <w:szCs w:val="24"/>
          <w:lang w:val="fi-FI"/>
        </w:rPr>
        <w:t>. Hal ini berarti sudah mencapai persyaratan tuntas belajar yang ditetapkan oleh kurikulum Bahasa Arab yaitu rata-rata</w:t>
      </w:r>
      <w:r w:rsidR="00E610EA" w:rsidRPr="00E610EA">
        <w:rPr>
          <w:rFonts w:ascii="Times New Roman" w:hAnsi="Times New Roman" w:cs="Times New Roman"/>
          <w:color w:val="080808"/>
          <w:sz w:val="24"/>
          <w:szCs w:val="24"/>
          <w:lang w:val="fi-FI"/>
        </w:rPr>
        <w:t xml:space="preserve"> </w:t>
      </w:r>
      <w:r w:rsidRPr="0027553A">
        <w:rPr>
          <w:rFonts w:ascii="Times New Roman" w:hAnsi="Times New Roman" w:cs="Times New Roman"/>
          <w:color w:val="080808"/>
          <w:sz w:val="24"/>
          <w:szCs w:val="24"/>
          <w:lang w:val="fi-FI"/>
        </w:rPr>
        <w:t>70,00. Semua siswa sudah mencapai nilai di atas ketuntasan minimal yang diharapkan.</w:t>
      </w:r>
      <w:r w:rsidR="00E610EA" w:rsidRPr="00E610EA">
        <w:rPr>
          <w:rFonts w:ascii="Times New Roman" w:hAnsi="Times New Roman" w:cs="Times New Roman"/>
          <w:color w:val="080808"/>
          <w:sz w:val="24"/>
          <w:szCs w:val="24"/>
          <w:lang w:val="fi-FI"/>
        </w:rPr>
        <w:t xml:space="preserve"> </w:t>
      </w:r>
    </w:p>
    <w:p w:rsidR="00731BA8" w:rsidRPr="001A5D60" w:rsidRDefault="001D614C" w:rsidP="00B5320F">
      <w:pPr>
        <w:pStyle w:val="ListParagraph"/>
        <w:numPr>
          <w:ilvl w:val="0"/>
          <w:numId w:val="1"/>
        </w:numPr>
        <w:spacing w:after="0"/>
        <w:ind w:left="426" w:hanging="414"/>
        <w:rPr>
          <w:rFonts w:ascii="Times New Roman" w:hAnsi="Times New Roman" w:cs="Times New Roman"/>
          <w:b/>
          <w:bCs/>
          <w:sz w:val="24"/>
          <w:szCs w:val="24"/>
        </w:rPr>
      </w:pPr>
      <w:r w:rsidRPr="001A5D60">
        <w:rPr>
          <w:rFonts w:ascii="Times New Roman" w:hAnsi="Times New Roman" w:cs="Times New Roman"/>
          <w:b/>
          <w:bCs/>
          <w:sz w:val="24"/>
          <w:szCs w:val="24"/>
        </w:rPr>
        <w:t>Kesimpulan</w:t>
      </w:r>
      <w:r w:rsidR="00731BA8" w:rsidRPr="001A5D60">
        <w:rPr>
          <w:rFonts w:ascii="Times New Roman" w:hAnsi="Times New Roman" w:cs="Times New Roman"/>
          <w:b/>
          <w:bCs/>
          <w:sz w:val="24"/>
          <w:szCs w:val="24"/>
          <w:lang w:val="id-ID"/>
        </w:rPr>
        <w:t xml:space="preserve"> dan Saran</w:t>
      </w:r>
    </w:p>
    <w:p w:rsidR="00731BA8" w:rsidRPr="001A5D60" w:rsidRDefault="00731BA8" w:rsidP="001F4289">
      <w:pPr>
        <w:pStyle w:val="ListParagraph"/>
        <w:spacing w:after="0"/>
        <w:ind w:left="0" w:firstLine="426"/>
        <w:jc w:val="both"/>
        <w:rPr>
          <w:rFonts w:ascii="Times New Roman" w:hAnsi="Times New Roman" w:cs="Times New Roman"/>
          <w:color w:val="080808"/>
          <w:sz w:val="24"/>
          <w:szCs w:val="24"/>
          <w:lang w:val="id-ID"/>
        </w:rPr>
      </w:pPr>
      <w:r w:rsidRPr="001A5D60">
        <w:rPr>
          <w:rFonts w:ascii="Times New Roman" w:hAnsi="Times New Roman" w:cs="Times New Roman"/>
          <w:color w:val="080808"/>
          <w:sz w:val="24"/>
          <w:szCs w:val="24"/>
        </w:rPr>
        <w:t xml:space="preserve">Pembelajaran </w:t>
      </w:r>
      <w:r w:rsidRPr="001A5D60">
        <w:rPr>
          <w:rFonts w:ascii="Times New Roman" w:hAnsi="Times New Roman" w:cs="Times New Roman"/>
          <w:color w:val="1C1C1C"/>
          <w:sz w:val="24"/>
          <w:szCs w:val="24"/>
          <w:lang w:val="id-ID"/>
        </w:rPr>
        <w:t xml:space="preserve">Bahasa Arab </w:t>
      </w:r>
      <w:r w:rsidRPr="001A5D60">
        <w:rPr>
          <w:rFonts w:ascii="Times New Roman" w:hAnsi="Times New Roman" w:cs="Times New Roman"/>
          <w:color w:val="1C1C1C"/>
          <w:sz w:val="24"/>
          <w:szCs w:val="24"/>
          <w:lang w:val="da-DK"/>
        </w:rPr>
        <w:t xml:space="preserve">melalui </w:t>
      </w:r>
      <w:r w:rsidRPr="001A5D60">
        <w:rPr>
          <w:rFonts w:ascii="Times New Roman" w:hAnsi="Times New Roman" w:cs="Times New Roman"/>
          <w:color w:val="1C1C1C"/>
          <w:sz w:val="24"/>
          <w:szCs w:val="24"/>
          <w:lang w:val="id-ID"/>
        </w:rPr>
        <w:t xml:space="preserve">metode </w:t>
      </w:r>
      <w:r w:rsidRPr="001A5D60">
        <w:rPr>
          <w:rFonts w:ascii="Times New Roman" w:hAnsi="Times New Roman" w:cs="Times New Roman"/>
          <w:i/>
          <w:iCs/>
          <w:color w:val="1C1C1C"/>
          <w:sz w:val="24"/>
          <w:szCs w:val="24"/>
          <w:lang w:val="id-ID"/>
        </w:rPr>
        <w:t>sam’iyah syafahiyah</w:t>
      </w:r>
      <w:r w:rsidRPr="001A5D60">
        <w:rPr>
          <w:rFonts w:ascii="Times New Roman" w:hAnsi="Times New Roman" w:cs="Times New Roman"/>
          <w:color w:val="1C1C1C"/>
          <w:sz w:val="24"/>
          <w:szCs w:val="24"/>
          <w:lang w:val="da-DK"/>
        </w:rPr>
        <w:t xml:space="preserve"> di </w:t>
      </w:r>
      <w:r w:rsidRPr="001A5D60">
        <w:rPr>
          <w:rFonts w:ascii="Times New Roman" w:hAnsi="Times New Roman" w:cs="Times New Roman"/>
          <w:color w:val="1C1C1C"/>
          <w:sz w:val="24"/>
          <w:szCs w:val="24"/>
          <w:lang w:val="id-ID"/>
        </w:rPr>
        <w:t xml:space="preserve">kelas </w:t>
      </w:r>
      <w:r w:rsidRPr="001A5D60">
        <w:rPr>
          <w:rFonts w:ascii="Times New Roman" w:hAnsi="Times New Roman" w:cs="Times New Roman"/>
          <w:color w:val="080808"/>
          <w:sz w:val="24"/>
          <w:szCs w:val="24"/>
          <w:lang w:val="id-ID"/>
        </w:rPr>
        <w:t xml:space="preserve">X MA Aliyah Al-Khairaat Kota Gorontalo </w:t>
      </w:r>
      <w:r w:rsidRPr="001A5D60">
        <w:rPr>
          <w:rFonts w:ascii="Times New Roman" w:hAnsi="Times New Roman" w:cs="Times New Roman"/>
          <w:color w:val="080808"/>
          <w:sz w:val="24"/>
          <w:szCs w:val="24"/>
        </w:rPr>
        <w:t xml:space="preserve">dilaksanakan selama dua </w:t>
      </w:r>
      <w:r w:rsidR="00513EAA">
        <w:rPr>
          <w:rFonts w:ascii="Times New Roman" w:hAnsi="Times New Roman" w:cs="Times New Roman"/>
          <w:color w:val="080808"/>
          <w:sz w:val="24"/>
          <w:szCs w:val="24"/>
        </w:rPr>
        <w:t xml:space="preserve">termin waktu ke </w:t>
      </w:r>
      <w:r w:rsidRPr="001A5D60">
        <w:rPr>
          <w:rFonts w:ascii="Times New Roman" w:hAnsi="Times New Roman" w:cs="Times New Roman"/>
          <w:color w:val="080808"/>
          <w:sz w:val="24"/>
          <w:szCs w:val="24"/>
        </w:rPr>
        <w:t xml:space="preserve">, setiap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1A5D60">
        <w:rPr>
          <w:rFonts w:ascii="Times New Roman" w:hAnsi="Times New Roman" w:cs="Times New Roman"/>
          <w:color w:val="080808"/>
          <w:sz w:val="24"/>
          <w:szCs w:val="24"/>
        </w:rPr>
        <w:t xml:space="preserve">terdiri dari dua kali pertemuan atau tatap muka (2 x 35 menit). </w:t>
      </w:r>
      <w:r w:rsidRPr="001A5D60">
        <w:rPr>
          <w:rFonts w:ascii="Times New Roman" w:hAnsi="Times New Roman" w:cs="Times New Roman"/>
          <w:color w:val="080808"/>
          <w:sz w:val="24"/>
          <w:szCs w:val="24"/>
          <w:lang w:val="id-ID"/>
        </w:rPr>
        <w:t xml:space="preserve">Kegiatan </w:t>
      </w:r>
      <w:r w:rsidRPr="001A5D60">
        <w:rPr>
          <w:rFonts w:ascii="Times New Roman" w:hAnsi="Times New Roman" w:cs="Times New Roman"/>
          <w:color w:val="1C1C1C"/>
          <w:sz w:val="24"/>
          <w:szCs w:val="24"/>
          <w:lang w:val="id-ID"/>
        </w:rPr>
        <w:t xml:space="preserve">Bahasa Arab </w:t>
      </w:r>
      <w:r w:rsidRPr="001A5D60">
        <w:rPr>
          <w:rFonts w:ascii="Times New Roman" w:hAnsi="Times New Roman" w:cs="Times New Roman"/>
          <w:color w:val="1C1C1C"/>
          <w:sz w:val="24"/>
          <w:szCs w:val="24"/>
          <w:lang w:val="da-DK"/>
        </w:rPr>
        <w:t xml:space="preserve">melalui </w:t>
      </w:r>
      <w:r w:rsidRPr="001A5D60">
        <w:rPr>
          <w:rFonts w:ascii="Times New Roman" w:hAnsi="Times New Roman" w:cs="Times New Roman"/>
          <w:color w:val="1C1C1C"/>
          <w:sz w:val="24"/>
          <w:szCs w:val="24"/>
          <w:lang w:val="id-ID"/>
        </w:rPr>
        <w:t xml:space="preserve">metode </w:t>
      </w:r>
      <w:r w:rsidRPr="001A5D60">
        <w:rPr>
          <w:rFonts w:ascii="Times New Roman" w:hAnsi="Times New Roman" w:cs="Times New Roman"/>
          <w:i/>
          <w:iCs/>
          <w:color w:val="1C1C1C"/>
          <w:sz w:val="24"/>
          <w:szCs w:val="24"/>
          <w:lang w:val="id-ID"/>
        </w:rPr>
        <w:t>sam’iyah syafahiyah</w:t>
      </w:r>
      <w:r w:rsidRPr="001A5D60">
        <w:rPr>
          <w:rFonts w:ascii="Times New Roman" w:hAnsi="Times New Roman" w:cs="Times New Roman"/>
          <w:color w:val="1C1C1C"/>
          <w:sz w:val="24"/>
          <w:szCs w:val="24"/>
          <w:lang w:val="da-DK"/>
        </w:rPr>
        <w:t xml:space="preserve"> di </w:t>
      </w:r>
      <w:r w:rsidRPr="001A5D60">
        <w:rPr>
          <w:rFonts w:ascii="Times New Roman" w:hAnsi="Times New Roman" w:cs="Times New Roman"/>
          <w:color w:val="1C1C1C"/>
          <w:sz w:val="24"/>
          <w:szCs w:val="24"/>
          <w:lang w:val="id-ID"/>
        </w:rPr>
        <w:t>kelas</w:t>
      </w:r>
      <w:r w:rsidRPr="001A5D60">
        <w:rPr>
          <w:rFonts w:ascii="Times New Roman" w:hAnsi="Times New Roman" w:cs="Times New Roman"/>
          <w:color w:val="080808"/>
          <w:sz w:val="24"/>
          <w:szCs w:val="24"/>
          <w:lang w:val="id-ID"/>
        </w:rPr>
        <w:t xml:space="preserve"> X MA Aliyah Al-Khairaat Kota Gorontalo, dinyatakan berhasil dan dapat meningkatkan penguasaan mufradat</w:t>
      </w:r>
      <w:r w:rsidRPr="001A5D60">
        <w:rPr>
          <w:rFonts w:ascii="Times New Roman" w:hAnsi="Times New Roman" w:cs="Times New Roman"/>
          <w:i/>
          <w:color w:val="080808"/>
          <w:sz w:val="24"/>
          <w:szCs w:val="24"/>
          <w:lang w:val="id-ID"/>
        </w:rPr>
        <w:t xml:space="preserve"> </w:t>
      </w:r>
      <w:r w:rsidRPr="001A5D60">
        <w:rPr>
          <w:rFonts w:ascii="Times New Roman" w:hAnsi="Times New Roman" w:cs="Times New Roman"/>
          <w:color w:val="080808"/>
          <w:sz w:val="24"/>
          <w:szCs w:val="24"/>
          <w:lang w:val="id-ID"/>
        </w:rPr>
        <w:t>Bahasa Arab siswa</w:t>
      </w:r>
      <w:r w:rsidRPr="001A5D60">
        <w:rPr>
          <w:rFonts w:ascii="Times New Roman" w:hAnsi="Times New Roman" w:cs="Times New Roman"/>
          <w:color w:val="080808"/>
          <w:sz w:val="24"/>
          <w:szCs w:val="24"/>
          <w:lang w:val="da-DK"/>
        </w:rPr>
        <w:t xml:space="preserve">, </w:t>
      </w:r>
      <w:r w:rsidRPr="001A5D60">
        <w:rPr>
          <w:rFonts w:ascii="Times New Roman" w:hAnsi="Times New Roman" w:cs="Times New Roman"/>
          <w:color w:val="080808"/>
          <w:sz w:val="24"/>
          <w:szCs w:val="24"/>
          <w:lang w:val="id-ID"/>
        </w:rPr>
        <w:t xml:space="preserve">hal ini terlihat dari beberapa faktor, yaitu: kegiatan guru dalam pembelajaran, aktivitas siswa, dan nilai rata-rata siswa. </w:t>
      </w:r>
    </w:p>
    <w:p w:rsidR="00731BA8" w:rsidRPr="001A5D60" w:rsidRDefault="00731BA8" w:rsidP="00B5320F">
      <w:pPr>
        <w:pStyle w:val="ListParagraph"/>
        <w:numPr>
          <w:ilvl w:val="1"/>
          <w:numId w:val="4"/>
        </w:numPr>
        <w:tabs>
          <w:tab w:val="clear" w:pos="1800"/>
        </w:tabs>
        <w:spacing w:after="0" w:line="240" w:lineRule="auto"/>
        <w:ind w:left="709" w:hanging="283"/>
        <w:jc w:val="both"/>
        <w:rPr>
          <w:rFonts w:ascii="Times New Roman" w:hAnsi="Times New Roman" w:cs="Times New Roman"/>
          <w:b/>
          <w:bCs/>
          <w:sz w:val="24"/>
          <w:szCs w:val="24"/>
        </w:rPr>
      </w:pPr>
      <w:r w:rsidRPr="001A5D60">
        <w:rPr>
          <w:rFonts w:ascii="Times New Roman" w:hAnsi="Times New Roman" w:cs="Times New Roman"/>
          <w:color w:val="080808"/>
          <w:sz w:val="24"/>
          <w:szCs w:val="24"/>
        </w:rPr>
        <w:t xml:space="preserve">Faktor guru, yaitu kegiatan guru dalam pembelajaran berlangsung baik dengan persentase rata-rata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1A5D60">
        <w:rPr>
          <w:rFonts w:ascii="Times New Roman" w:hAnsi="Times New Roman" w:cs="Times New Roman"/>
          <w:color w:val="080808"/>
          <w:sz w:val="24"/>
          <w:szCs w:val="24"/>
        </w:rPr>
        <w:t xml:space="preserve">pertama dan kedua </w:t>
      </w:r>
      <w:r w:rsidRPr="001A5D60">
        <w:rPr>
          <w:rFonts w:ascii="Times New Roman" w:hAnsi="Times New Roman" w:cs="Times New Roman"/>
          <w:color w:val="080808"/>
          <w:sz w:val="24"/>
          <w:szCs w:val="24"/>
          <w:lang w:val="fi-FI"/>
        </w:rPr>
        <w:t>87,93</w:t>
      </w:r>
      <w:r w:rsidRPr="001A5D60">
        <w:rPr>
          <w:rFonts w:ascii="Times New Roman" w:hAnsi="Times New Roman" w:cs="Times New Roman"/>
          <w:color w:val="080808"/>
          <w:sz w:val="24"/>
          <w:szCs w:val="24"/>
        </w:rPr>
        <w:t xml:space="preserve">%. </w:t>
      </w:r>
    </w:p>
    <w:p w:rsidR="00731BA8" w:rsidRPr="001A5D60" w:rsidRDefault="00731BA8" w:rsidP="00B5320F">
      <w:pPr>
        <w:pStyle w:val="ListParagraph"/>
        <w:numPr>
          <w:ilvl w:val="1"/>
          <w:numId w:val="4"/>
        </w:numPr>
        <w:tabs>
          <w:tab w:val="clear" w:pos="1800"/>
        </w:tabs>
        <w:spacing w:after="0" w:line="240" w:lineRule="auto"/>
        <w:ind w:left="709" w:hanging="283"/>
        <w:jc w:val="both"/>
        <w:rPr>
          <w:rFonts w:ascii="Times New Roman" w:hAnsi="Times New Roman" w:cs="Times New Roman"/>
          <w:b/>
          <w:bCs/>
          <w:sz w:val="24"/>
          <w:szCs w:val="24"/>
        </w:rPr>
      </w:pPr>
      <w:r w:rsidRPr="001A5D60">
        <w:rPr>
          <w:rFonts w:ascii="Times New Roman" w:hAnsi="Times New Roman" w:cs="Times New Roman"/>
          <w:color w:val="080808"/>
          <w:spacing w:val="6"/>
          <w:sz w:val="24"/>
          <w:szCs w:val="24"/>
        </w:rPr>
        <w:lastRenderedPageBreak/>
        <w:t xml:space="preserve">Faktor siswa, yaitu berupa aktivitas siswa, siswa </w:t>
      </w:r>
      <w:r w:rsidRPr="001A5D60">
        <w:rPr>
          <w:rFonts w:ascii="Times New Roman" w:hAnsi="Times New Roman" w:cs="Times New Roman"/>
          <w:color w:val="080808"/>
          <w:sz w:val="24"/>
          <w:szCs w:val="24"/>
        </w:rPr>
        <w:t xml:space="preserve">aktif dan antusias dalam pembelajaran dengan persentase rata-rata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1A5D60">
        <w:rPr>
          <w:rFonts w:ascii="Times New Roman" w:hAnsi="Times New Roman" w:cs="Times New Roman"/>
          <w:color w:val="080808"/>
          <w:sz w:val="24"/>
          <w:szCs w:val="24"/>
        </w:rPr>
        <w:t xml:space="preserve">pertama dan kedua </w:t>
      </w:r>
      <w:r w:rsidRPr="001A5D60">
        <w:rPr>
          <w:rFonts w:ascii="Times New Roman" w:hAnsi="Times New Roman" w:cs="Times New Roman"/>
          <w:color w:val="080808"/>
          <w:sz w:val="24"/>
          <w:szCs w:val="24"/>
          <w:lang w:val="da-DK"/>
        </w:rPr>
        <w:t>76,95</w:t>
      </w:r>
      <w:r w:rsidRPr="001A5D60">
        <w:rPr>
          <w:rFonts w:ascii="Times New Roman" w:hAnsi="Times New Roman" w:cs="Times New Roman"/>
          <w:color w:val="080808"/>
          <w:sz w:val="24"/>
          <w:szCs w:val="24"/>
        </w:rPr>
        <w:t>%.</w:t>
      </w:r>
      <w:r w:rsidR="00830887" w:rsidRPr="001A5D60">
        <w:rPr>
          <w:rFonts w:ascii="Times New Roman" w:hAnsi="Times New Roman" w:cs="Times New Roman"/>
          <w:i/>
          <w:color w:val="080808"/>
          <w:sz w:val="24"/>
          <w:szCs w:val="24"/>
        </w:rPr>
        <w:t xml:space="preserve"> </w:t>
      </w:r>
    </w:p>
    <w:p w:rsidR="00731BA8" w:rsidRPr="001A5D60" w:rsidRDefault="00731BA8" w:rsidP="00B5320F">
      <w:pPr>
        <w:pStyle w:val="ListParagraph"/>
        <w:numPr>
          <w:ilvl w:val="1"/>
          <w:numId w:val="4"/>
        </w:numPr>
        <w:tabs>
          <w:tab w:val="clear" w:pos="1800"/>
        </w:tabs>
        <w:spacing w:line="240" w:lineRule="auto"/>
        <w:ind w:left="709" w:hanging="283"/>
        <w:jc w:val="both"/>
        <w:rPr>
          <w:rFonts w:ascii="Times New Roman" w:hAnsi="Times New Roman" w:cs="Times New Roman"/>
          <w:b/>
          <w:bCs/>
          <w:sz w:val="24"/>
          <w:szCs w:val="24"/>
        </w:rPr>
      </w:pPr>
      <w:r w:rsidRPr="001A5D60">
        <w:rPr>
          <w:rFonts w:ascii="Times New Roman" w:hAnsi="Times New Roman" w:cs="Times New Roman"/>
          <w:color w:val="080808"/>
          <w:sz w:val="24"/>
          <w:szCs w:val="24"/>
        </w:rPr>
        <w:t xml:space="preserve">Faktor hasil belajar, yaitu berupa hasil belajar siswa yang meningkat sehingga dapat meningkatkan </w:t>
      </w:r>
      <w:r w:rsidRPr="001A5D60">
        <w:rPr>
          <w:rFonts w:ascii="Times New Roman" w:hAnsi="Times New Roman" w:cs="Times New Roman"/>
          <w:color w:val="080808"/>
          <w:sz w:val="24"/>
          <w:szCs w:val="24"/>
          <w:lang w:val="id-ID"/>
        </w:rPr>
        <w:t xml:space="preserve">penguasaan </w:t>
      </w:r>
      <w:r w:rsidRPr="001A5D60">
        <w:rPr>
          <w:rFonts w:ascii="Times New Roman" w:hAnsi="Times New Roman" w:cs="Times New Roman"/>
          <w:iCs/>
          <w:color w:val="080808"/>
          <w:sz w:val="24"/>
          <w:szCs w:val="24"/>
          <w:lang w:val="id-ID"/>
        </w:rPr>
        <w:t>mufradat</w:t>
      </w:r>
      <w:r w:rsidRPr="001A5D60">
        <w:rPr>
          <w:rFonts w:ascii="Times New Roman" w:hAnsi="Times New Roman" w:cs="Times New Roman"/>
          <w:i/>
          <w:color w:val="080808"/>
          <w:sz w:val="24"/>
          <w:szCs w:val="24"/>
          <w:lang w:val="id-ID"/>
        </w:rPr>
        <w:t xml:space="preserve"> </w:t>
      </w:r>
      <w:r w:rsidRPr="001A5D60">
        <w:rPr>
          <w:rFonts w:ascii="Times New Roman" w:hAnsi="Times New Roman" w:cs="Times New Roman"/>
          <w:color w:val="080808"/>
          <w:sz w:val="24"/>
          <w:szCs w:val="24"/>
          <w:lang w:val="id-ID"/>
        </w:rPr>
        <w:t>Bahasa Arab siswa</w:t>
      </w:r>
      <w:r w:rsidRPr="001A5D60">
        <w:rPr>
          <w:rFonts w:ascii="Times New Roman" w:hAnsi="Times New Roman" w:cs="Times New Roman"/>
          <w:color w:val="080808"/>
          <w:sz w:val="24"/>
          <w:szCs w:val="24"/>
        </w:rPr>
        <w:t xml:space="preserve">. Hal ini dapat dilihat dari hasil belajar siswa rata-rata nilai </w:t>
      </w:r>
      <w:r w:rsidR="00513EAA">
        <w:rPr>
          <w:rFonts w:ascii="Times New Roman" w:hAnsi="Times New Roman" w:cs="Times New Roman"/>
          <w:color w:val="080808"/>
          <w:sz w:val="24"/>
          <w:szCs w:val="24"/>
        </w:rPr>
        <w:t>termin waktu ke</w:t>
      </w:r>
      <w:r w:rsidR="00ED0FE5">
        <w:rPr>
          <w:rFonts w:ascii="Times New Roman" w:hAnsi="Times New Roman" w:cs="Times New Roman"/>
          <w:color w:val="080808"/>
          <w:sz w:val="24"/>
          <w:szCs w:val="24"/>
        </w:rPr>
        <w:t xml:space="preserve"> </w:t>
      </w:r>
      <w:r w:rsidRPr="001A5D60">
        <w:rPr>
          <w:rFonts w:ascii="Times New Roman" w:hAnsi="Times New Roman" w:cs="Times New Roman"/>
          <w:color w:val="080808"/>
          <w:sz w:val="24"/>
          <w:szCs w:val="24"/>
        </w:rPr>
        <w:t xml:space="preserve">I pertemuan pertama </w:t>
      </w:r>
      <w:r w:rsidRPr="001A5D60">
        <w:rPr>
          <w:rFonts w:ascii="Times New Roman" w:hAnsi="Times New Roman" w:cs="Times New Roman"/>
          <w:color w:val="080808"/>
          <w:sz w:val="24"/>
          <w:szCs w:val="24"/>
          <w:lang w:val="fi-FI"/>
        </w:rPr>
        <w:t xml:space="preserve">memperoleh nilai rata-rata 66,46 di bawah indikator ketuntasan belajar, meningkat 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 xml:space="preserve">I pertemuan kedua menjadi 67,95 masih di bawah indikator ketuntasan belajar.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II pertemuan pertama menjadi 69,09 juga</w:t>
      </w:r>
      <w:r w:rsidR="00830887" w:rsidRPr="001A5D60">
        <w:rPr>
          <w:rFonts w:ascii="Times New Roman" w:hAnsi="Times New Roman" w:cs="Times New Roman"/>
          <w:i/>
          <w:color w:val="080808"/>
          <w:sz w:val="24"/>
          <w:szCs w:val="24"/>
          <w:lang w:val="fi-FI"/>
        </w:rPr>
        <w:t xml:space="preserve"> </w:t>
      </w:r>
      <w:r w:rsidRPr="001A5D60">
        <w:rPr>
          <w:rFonts w:ascii="Times New Roman" w:hAnsi="Times New Roman" w:cs="Times New Roman"/>
          <w:color w:val="080808"/>
          <w:sz w:val="24"/>
          <w:szCs w:val="24"/>
          <w:lang w:val="fi-FI"/>
        </w:rPr>
        <w:t xml:space="preserve">masih di bawah indikator ketuntasan belajar, meningkat pada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 xml:space="preserve">II pertemuan kedua menjadi 72,73 di atas indikator ketuntasan belajar yang ditetapkan sebelumnya. Dengan demikian terjadi peningkatan nilai rata-rata hasil tes formatif dari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 xml:space="preserve">I dan </w:t>
      </w:r>
      <w:r w:rsidR="00513EAA">
        <w:rPr>
          <w:rFonts w:ascii="Times New Roman" w:hAnsi="Times New Roman" w:cs="Times New Roman"/>
          <w:color w:val="080808"/>
          <w:sz w:val="24"/>
          <w:szCs w:val="24"/>
          <w:lang w:val="fi-FI"/>
        </w:rPr>
        <w:t>termin waktu ke</w:t>
      </w:r>
      <w:r w:rsidR="00ED0FE5">
        <w:rPr>
          <w:rFonts w:ascii="Times New Roman" w:hAnsi="Times New Roman" w:cs="Times New Roman"/>
          <w:color w:val="080808"/>
          <w:sz w:val="24"/>
          <w:szCs w:val="24"/>
          <w:lang w:val="fi-FI"/>
        </w:rPr>
        <w:t xml:space="preserve"> </w:t>
      </w:r>
      <w:r w:rsidRPr="001A5D60">
        <w:rPr>
          <w:rFonts w:ascii="Times New Roman" w:hAnsi="Times New Roman" w:cs="Times New Roman"/>
          <w:color w:val="080808"/>
          <w:sz w:val="24"/>
          <w:szCs w:val="24"/>
          <w:lang w:val="fi-FI"/>
        </w:rPr>
        <w:t>II</w:t>
      </w:r>
      <w:r w:rsidRPr="001A5D60">
        <w:rPr>
          <w:rFonts w:ascii="Times New Roman" w:hAnsi="Times New Roman" w:cs="Times New Roman"/>
          <w:color w:val="080808"/>
          <w:sz w:val="24"/>
          <w:szCs w:val="24"/>
        </w:rPr>
        <w:t>.</w:t>
      </w:r>
      <w:r w:rsidR="00E610EA" w:rsidRPr="00E610EA">
        <w:rPr>
          <w:rFonts w:ascii="Times New Roman" w:hAnsi="Times New Roman" w:cs="Times New Roman"/>
          <w:color w:val="080808"/>
          <w:sz w:val="24"/>
          <w:szCs w:val="24"/>
        </w:rPr>
        <w:t xml:space="preserve"> </w:t>
      </w:r>
    </w:p>
    <w:p w:rsidR="00731BA8" w:rsidRPr="001A5D60" w:rsidRDefault="00731BA8" w:rsidP="001F4289">
      <w:pPr>
        <w:spacing w:after="0"/>
        <w:ind w:firstLine="426"/>
        <w:jc w:val="both"/>
        <w:rPr>
          <w:rFonts w:ascii="Times New Roman" w:hAnsi="Times New Roman" w:cs="Times New Roman"/>
          <w:b/>
          <w:bCs/>
          <w:sz w:val="24"/>
          <w:szCs w:val="24"/>
        </w:rPr>
      </w:pPr>
      <w:r w:rsidRPr="001A5D60">
        <w:rPr>
          <w:rFonts w:ascii="Times New Roman" w:hAnsi="Times New Roman" w:cs="Times New Roman"/>
          <w:color w:val="080808"/>
          <w:sz w:val="24"/>
          <w:szCs w:val="24"/>
          <w:lang w:val="id-ID"/>
        </w:rPr>
        <w:t>Adapun sebagai saran u</w:t>
      </w:r>
      <w:r w:rsidRPr="001A5D60">
        <w:rPr>
          <w:rFonts w:ascii="Times New Roman" w:hAnsi="Times New Roman" w:cs="Times New Roman"/>
          <w:color w:val="080808"/>
          <w:sz w:val="24"/>
          <w:szCs w:val="24"/>
        </w:rPr>
        <w:t xml:space="preserve">ntuk meningkatkan keterampilan dan kemampuan penguasaan materi Bahasa Arab khususnya materi </w:t>
      </w:r>
      <w:r w:rsidRPr="001A5D60">
        <w:rPr>
          <w:rFonts w:ascii="Times New Roman" w:hAnsi="Times New Roman" w:cs="Times New Roman"/>
          <w:iCs/>
          <w:color w:val="080808"/>
          <w:sz w:val="24"/>
          <w:szCs w:val="24"/>
        </w:rPr>
        <w:t xml:space="preserve">mufradat </w:t>
      </w:r>
      <w:r w:rsidRPr="001A5D60">
        <w:rPr>
          <w:rFonts w:ascii="Times New Roman" w:hAnsi="Times New Roman" w:cs="Times New Roman"/>
          <w:color w:val="080808"/>
          <w:sz w:val="24"/>
          <w:szCs w:val="24"/>
        </w:rPr>
        <w:t>pada siswa perlu digunakan model pembelajaran dengan metode yang</w:t>
      </w:r>
      <w:r w:rsidR="00830887" w:rsidRPr="001A5D60">
        <w:rPr>
          <w:rFonts w:ascii="Times New Roman" w:hAnsi="Times New Roman" w:cs="Times New Roman"/>
          <w:i/>
          <w:color w:val="080808"/>
          <w:sz w:val="24"/>
          <w:szCs w:val="24"/>
        </w:rPr>
        <w:t xml:space="preserve"> </w:t>
      </w:r>
      <w:r w:rsidRPr="001A5D60">
        <w:rPr>
          <w:rFonts w:ascii="Times New Roman" w:hAnsi="Times New Roman" w:cs="Times New Roman"/>
          <w:color w:val="080808"/>
          <w:sz w:val="24"/>
          <w:szCs w:val="24"/>
        </w:rPr>
        <w:t xml:space="preserve">disesuaikan dengan kompetensi dasar yang akan diberikan, untuk itu disarankan sebagai berikut: </w:t>
      </w:r>
    </w:p>
    <w:p w:rsidR="00731BA8" w:rsidRPr="001A5D60" w:rsidRDefault="00731BA8" w:rsidP="00B5320F">
      <w:pPr>
        <w:widowControl w:val="0"/>
        <w:numPr>
          <w:ilvl w:val="0"/>
          <w:numId w:val="3"/>
        </w:numPr>
        <w:tabs>
          <w:tab w:val="clear" w:pos="360"/>
        </w:tabs>
        <w:autoSpaceDE w:val="0"/>
        <w:autoSpaceDN w:val="0"/>
        <w:spacing w:after="0" w:line="240" w:lineRule="auto"/>
        <w:ind w:left="709" w:hanging="283"/>
        <w:jc w:val="both"/>
        <w:rPr>
          <w:rFonts w:ascii="Times New Roman" w:hAnsi="Times New Roman" w:cs="Times New Roman"/>
          <w:color w:val="080808"/>
          <w:sz w:val="24"/>
          <w:szCs w:val="24"/>
        </w:rPr>
      </w:pPr>
      <w:r w:rsidRPr="001A5D60">
        <w:rPr>
          <w:rFonts w:ascii="Times New Roman" w:hAnsi="Times New Roman" w:cs="Times New Roman"/>
          <w:color w:val="080808"/>
          <w:sz w:val="24"/>
          <w:szCs w:val="24"/>
        </w:rPr>
        <w:t>Kesiapan guru, materi, alat dan metode perlu disiapkan sebelum pembelajaran dilaksanakan.</w:t>
      </w:r>
    </w:p>
    <w:p w:rsidR="00731BA8" w:rsidRPr="001A5D60" w:rsidRDefault="00731BA8" w:rsidP="00B5320F">
      <w:pPr>
        <w:widowControl w:val="0"/>
        <w:numPr>
          <w:ilvl w:val="0"/>
          <w:numId w:val="3"/>
        </w:numPr>
        <w:tabs>
          <w:tab w:val="clear" w:pos="360"/>
        </w:tabs>
        <w:autoSpaceDE w:val="0"/>
        <w:autoSpaceDN w:val="0"/>
        <w:spacing w:after="0" w:line="240" w:lineRule="auto"/>
        <w:ind w:left="709" w:hanging="283"/>
        <w:jc w:val="both"/>
        <w:rPr>
          <w:rFonts w:ascii="Times New Roman" w:hAnsi="Times New Roman" w:cs="Times New Roman"/>
          <w:color w:val="080808"/>
          <w:sz w:val="24"/>
          <w:szCs w:val="24"/>
          <w:lang w:val="da-DK"/>
        </w:rPr>
      </w:pPr>
      <w:r w:rsidRPr="001A5D60">
        <w:rPr>
          <w:rFonts w:ascii="Times New Roman" w:hAnsi="Times New Roman" w:cs="Times New Roman"/>
          <w:color w:val="080808"/>
          <w:sz w:val="24"/>
          <w:szCs w:val="24"/>
          <w:lang w:val="da-DK"/>
        </w:rPr>
        <w:t>Menggunakan metode sesuai dengan prinsip prosedural. Untuk itu hendaknya Guru menggunakan metode berdasarkan tahapan</w:t>
      </w:r>
      <w:r w:rsidRPr="001A5D60">
        <w:rPr>
          <w:rFonts w:ascii="Times New Roman" w:hAnsi="Times New Roman" w:cs="Times New Roman"/>
          <w:color w:val="080808"/>
          <w:sz w:val="24"/>
          <w:szCs w:val="24"/>
          <w:lang w:val="da-DK"/>
        </w:rPr>
        <w:softHyphen/>
        <w:t>-tahapannya sehingga tiap langkah mencerminkan pemahaman siswa.</w:t>
      </w:r>
    </w:p>
    <w:p w:rsidR="00731BA8" w:rsidRPr="001A5D60" w:rsidRDefault="00731BA8" w:rsidP="00B5320F">
      <w:pPr>
        <w:widowControl w:val="0"/>
        <w:numPr>
          <w:ilvl w:val="0"/>
          <w:numId w:val="3"/>
        </w:numPr>
        <w:tabs>
          <w:tab w:val="clear" w:pos="360"/>
        </w:tabs>
        <w:autoSpaceDE w:val="0"/>
        <w:autoSpaceDN w:val="0"/>
        <w:spacing w:after="0" w:line="240" w:lineRule="auto"/>
        <w:ind w:left="709" w:hanging="283"/>
        <w:jc w:val="both"/>
        <w:rPr>
          <w:rFonts w:ascii="Times New Roman" w:hAnsi="Times New Roman" w:cs="Times New Roman"/>
          <w:color w:val="080808"/>
          <w:sz w:val="24"/>
          <w:szCs w:val="24"/>
          <w:lang w:val="da-DK"/>
        </w:rPr>
      </w:pPr>
      <w:r w:rsidRPr="001A5D60">
        <w:rPr>
          <w:rFonts w:ascii="Times New Roman" w:hAnsi="Times New Roman" w:cs="Times New Roman"/>
          <w:color w:val="080808"/>
          <w:sz w:val="24"/>
          <w:szCs w:val="24"/>
          <w:lang w:val="da-DK"/>
        </w:rPr>
        <w:t xml:space="preserve">Model pembelajaran dengan metode </w:t>
      </w:r>
      <w:r w:rsidRPr="001A5D60">
        <w:rPr>
          <w:rFonts w:ascii="Times New Roman" w:hAnsi="Times New Roman" w:cs="Times New Roman"/>
          <w:i/>
          <w:iCs/>
          <w:color w:val="1C1C1C"/>
          <w:sz w:val="24"/>
          <w:szCs w:val="24"/>
          <w:lang w:val="id-ID"/>
        </w:rPr>
        <w:t>sam’iyah syafahiyah</w:t>
      </w:r>
      <w:r w:rsidRPr="001A5D60">
        <w:rPr>
          <w:rFonts w:ascii="Times New Roman" w:hAnsi="Times New Roman" w:cs="Times New Roman"/>
          <w:color w:val="1C1C1C"/>
          <w:sz w:val="24"/>
          <w:szCs w:val="24"/>
          <w:lang w:val="da-DK"/>
        </w:rPr>
        <w:t xml:space="preserve"> </w:t>
      </w:r>
      <w:r w:rsidRPr="001A5D60">
        <w:rPr>
          <w:rFonts w:ascii="Times New Roman" w:hAnsi="Times New Roman" w:cs="Times New Roman"/>
          <w:color w:val="080808"/>
          <w:sz w:val="24"/>
          <w:szCs w:val="24"/>
          <w:lang w:val="da-DK"/>
        </w:rPr>
        <w:t xml:space="preserve">dapat dijadikan metode yang dapat digunakan untuk meningkatkan penguasaan materi </w:t>
      </w:r>
      <w:r w:rsidRPr="001A5D60">
        <w:rPr>
          <w:rFonts w:ascii="Times New Roman" w:hAnsi="Times New Roman" w:cs="Times New Roman"/>
          <w:color w:val="080808"/>
          <w:sz w:val="24"/>
          <w:szCs w:val="24"/>
          <w:lang w:val="id-ID"/>
        </w:rPr>
        <w:t>Bahasa Arab</w:t>
      </w:r>
      <w:r w:rsidRPr="001A5D60">
        <w:rPr>
          <w:rFonts w:ascii="Times New Roman" w:hAnsi="Times New Roman" w:cs="Times New Roman"/>
          <w:color w:val="080808"/>
          <w:sz w:val="24"/>
          <w:szCs w:val="24"/>
          <w:lang w:val="da-DK"/>
        </w:rPr>
        <w:t xml:space="preserve"> dan materi lain yang berbeda.</w:t>
      </w:r>
      <w:r w:rsidR="00830887" w:rsidRPr="001A5D60">
        <w:rPr>
          <w:rFonts w:ascii="Times New Roman" w:hAnsi="Times New Roman" w:cs="Times New Roman"/>
          <w:i/>
          <w:color w:val="080808"/>
          <w:sz w:val="24"/>
          <w:szCs w:val="24"/>
          <w:lang w:val="da-DK"/>
        </w:rPr>
        <w:t xml:space="preserve"> </w:t>
      </w:r>
    </w:p>
    <w:p w:rsidR="00731BA8" w:rsidRPr="001A5D60" w:rsidRDefault="00731BA8" w:rsidP="00B5320F">
      <w:pPr>
        <w:widowControl w:val="0"/>
        <w:numPr>
          <w:ilvl w:val="0"/>
          <w:numId w:val="3"/>
        </w:numPr>
        <w:tabs>
          <w:tab w:val="clear" w:pos="360"/>
        </w:tabs>
        <w:autoSpaceDE w:val="0"/>
        <w:autoSpaceDN w:val="0"/>
        <w:spacing w:after="0" w:line="240" w:lineRule="auto"/>
        <w:ind w:left="709" w:hanging="283"/>
        <w:jc w:val="both"/>
        <w:rPr>
          <w:rFonts w:ascii="Times New Roman" w:hAnsi="Times New Roman" w:cs="Times New Roman"/>
          <w:color w:val="080808"/>
          <w:sz w:val="24"/>
          <w:szCs w:val="24"/>
          <w:lang w:val="da-DK"/>
        </w:rPr>
      </w:pPr>
      <w:r w:rsidRPr="001A5D60">
        <w:rPr>
          <w:rFonts w:ascii="Times New Roman" w:hAnsi="Times New Roman" w:cs="Times New Roman"/>
          <w:color w:val="080808"/>
          <w:sz w:val="24"/>
          <w:szCs w:val="24"/>
          <w:lang w:val="da-DK"/>
        </w:rPr>
        <w:t xml:space="preserve">Sekolah hendaknya mendukung guru dalam hal kelengkapan media pembelajaran </w:t>
      </w:r>
      <w:r w:rsidRPr="001A5D60">
        <w:rPr>
          <w:rFonts w:ascii="Times New Roman" w:hAnsi="Times New Roman" w:cs="Times New Roman"/>
          <w:color w:val="080808"/>
          <w:sz w:val="24"/>
          <w:szCs w:val="24"/>
          <w:lang w:val="id-ID"/>
        </w:rPr>
        <w:t xml:space="preserve">Bahasa Arab </w:t>
      </w:r>
      <w:r w:rsidRPr="001A5D60">
        <w:rPr>
          <w:rFonts w:ascii="Times New Roman" w:hAnsi="Times New Roman" w:cs="Times New Roman"/>
          <w:color w:val="080808"/>
          <w:sz w:val="24"/>
          <w:szCs w:val="24"/>
          <w:lang w:val="da-DK"/>
        </w:rPr>
        <w:t xml:space="preserve">maupun mata pelajaran lain yang diperlukan dan memberikan keleluasaan dalam mengelola pembelajaran. </w:t>
      </w:r>
    </w:p>
    <w:p w:rsidR="00731BA8" w:rsidRPr="001A5D60" w:rsidRDefault="00731BA8" w:rsidP="001F4289">
      <w:pPr>
        <w:spacing w:after="0" w:line="240" w:lineRule="auto"/>
        <w:ind w:left="709" w:hanging="283"/>
        <w:jc w:val="center"/>
        <w:rPr>
          <w:rFonts w:ascii="Times New Roman" w:hAnsi="Times New Roman" w:cs="Times New Roman"/>
          <w:sz w:val="24"/>
          <w:szCs w:val="24"/>
          <w:lang w:val="id-ID"/>
        </w:rPr>
      </w:pPr>
    </w:p>
    <w:p w:rsidR="00731BA8" w:rsidRDefault="00731BA8"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Default="00FC4E76" w:rsidP="004E2881">
      <w:pPr>
        <w:spacing w:after="0"/>
        <w:rPr>
          <w:rFonts w:ascii="Times New Roman" w:hAnsi="Times New Roman" w:cs="Times New Roman"/>
          <w:sz w:val="24"/>
          <w:szCs w:val="24"/>
          <w:lang w:val="id-ID"/>
        </w:rPr>
      </w:pPr>
    </w:p>
    <w:p w:rsidR="00FC4E76" w:rsidRPr="001A5D60" w:rsidRDefault="00FC4E76" w:rsidP="004E2881">
      <w:pPr>
        <w:spacing w:after="0"/>
        <w:rPr>
          <w:rFonts w:ascii="Times New Roman" w:hAnsi="Times New Roman" w:cs="Times New Roman"/>
          <w:sz w:val="24"/>
          <w:szCs w:val="24"/>
          <w:lang w:val="id-ID"/>
        </w:rPr>
      </w:pPr>
    </w:p>
    <w:p w:rsidR="00407235" w:rsidRPr="00407235" w:rsidRDefault="00392B07" w:rsidP="00407235">
      <w:pPr>
        <w:ind w:left="11" w:hanging="11"/>
        <w:jc w:val="center"/>
        <w:rPr>
          <w:rFonts w:ascii="Times New Roman" w:eastAsia="Times New Roman" w:hAnsi="Times New Roman" w:cs="Times New Roman"/>
          <w:b/>
          <w:sz w:val="24"/>
          <w:szCs w:val="24"/>
          <w:lang w:val="id-ID"/>
        </w:rPr>
      </w:pPr>
      <w:r w:rsidRPr="001A5D60">
        <w:rPr>
          <w:rFonts w:ascii="Times New Roman" w:eastAsia="Times New Roman" w:hAnsi="Times New Roman" w:cs="Times New Roman"/>
          <w:b/>
          <w:sz w:val="24"/>
          <w:szCs w:val="24"/>
        </w:rPr>
        <w:lastRenderedPageBreak/>
        <w:t>Daftar Pustaka</w:t>
      </w:r>
    </w:p>
    <w:p w:rsidR="00407235" w:rsidRPr="00407235" w:rsidRDefault="00407235" w:rsidP="00407235">
      <w:pPr>
        <w:pStyle w:val="FootnoteText"/>
        <w:ind w:left="567" w:hanging="567"/>
        <w:jc w:val="both"/>
        <w:rPr>
          <w:rFonts w:ascii="Times New Roman" w:hAnsi="Times New Roman" w:cs="Times New Roman"/>
          <w:sz w:val="24"/>
          <w:szCs w:val="24"/>
          <w:lang w:val="id-ID"/>
        </w:rPr>
      </w:pPr>
      <w:r w:rsidRPr="00407235">
        <w:rPr>
          <w:rFonts w:ascii="Times New Roman" w:hAnsi="Times New Roman" w:cs="Times New Roman"/>
          <w:sz w:val="24"/>
          <w:szCs w:val="24"/>
          <w:lang w:val="da-DK"/>
        </w:rPr>
        <w:t xml:space="preserve">Effendy, Ahmad Fuad, </w:t>
      </w:r>
      <w:r w:rsidRPr="00407235">
        <w:rPr>
          <w:rFonts w:ascii="Times New Roman" w:hAnsi="Times New Roman" w:cs="Times New Roman"/>
          <w:i/>
          <w:iCs/>
          <w:sz w:val="24"/>
          <w:szCs w:val="24"/>
          <w:lang w:val="da-DK"/>
        </w:rPr>
        <w:t xml:space="preserve">Metodologi Pengajaran Bahasa Arab, </w:t>
      </w:r>
      <w:r>
        <w:rPr>
          <w:rFonts w:ascii="Times New Roman" w:hAnsi="Times New Roman" w:cs="Times New Roman"/>
          <w:iCs/>
          <w:sz w:val="24"/>
          <w:szCs w:val="24"/>
          <w:lang w:val="id-ID"/>
        </w:rPr>
        <w:t>(</w:t>
      </w:r>
      <w:r w:rsidRPr="00407235">
        <w:rPr>
          <w:rFonts w:ascii="Times New Roman" w:hAnsi="Times New Roman" w:cs="Times New Roman"/>
          <w:sz w:val="24"/>
          <w:szCs w:val="24"/>
          <w:lang w:val="da-DK"/>
        </w:rPr>
        <w:t>Malang,</w:t>
      </w:r>
      <w:r>
        <w:rPr>
          <w:rFonts w:ascii="Times New Roman" w:hAnsi="Times New Roman" w:cs="Times New Roman"/>
          <w:sz w:val="24"/>
          <w:szCs w:val="24"/>
          <w:lang w:val="id-ID"/>
        </w:rPr>
        <w:t xml:space="preserve"> Percetakan</w:t>
      </w:r>
      <w:r w:rsidR="00ED0FE5">
        <w:rPr>
          <w:rFonts w:ascii="Times New Roman" w:hAnsi="Times New Roman" w:cs="Times New Roman"/>
          <w:sz w:val="24"/>
          <w:szCs w:val="24"/>
          <w:lang w:val="id-ID"/>
        </w:rPr>
        <w:t xml:space="preserve"> </w:t>
      </w:r>
      <w:r w:rsidRPr="00407235">
        <w:rPr>
          <w:rFonts w:ascii="Times New Roman" w:hAnsi="Times New Roman" w:cs="Times New Roman"/>
          <w:sz w:val="24"/>
          <w:szCs w:val="24"/>
          <w:lang w:val="da-DK"/>
        </w:rPr>
        <w:t>Misykat, 2009</w:t>
      </w:r>
      <w:r>
        <w:rPr>
          <w:rFonts w:ascii="Times New Roman" w:hAnsi="Times New Roman" w:cs="Times New Roman"/>
          <w:sz w:val="24"/>
          <w:szCs w:val="24"/>
          <w:lang w:val="id-ID"/>
        </w:rPr>
        <w:t>)</w:t>
      </w:r>
    </w:p>
    <w:p w:rsidR="00407235" w:rsidRPr="00407235" w:rsidRDefault="00407235" w:rsidP="00407235">
      <w:pPr>
        <w:pStyle w:val="FootnoteText"/>
        <w:ind w:left="567" w:hanging="567"/>
        <w:jc w:val="both"/>
        <w:rPr>
          <w:rFonts w:ascii="Times New Roman" w:hAnsi="Times New Roman" w:cs="Times New Roman"/>
          <w:sz w:val="24"/>
          <w:szCs w:val="24"/>
          <w:lang w:val="id-ID"/>
        </w:rPr>
      </w:pPr>
      <w:r w:rsidRPr="00407235">
        <w:rPr>
          <w:rFonts w:ascii="Times New Roman" w:hAnsi="Times New Roman" w:cs="Times New Roman"/>
          <w:sz w:val="24"/>
          <w:szCs w:val="24"/>
          <w:lang w:val="fi-FI"/>
        </w:rPr>
        <w:t xml:space="preserve">Fattah, Nanang, </w:t>
      </w:r>
      <w:r w:rsidRPr="00407235">
        <w:rPr>
          <w:rFonts w:ascii="Times New Roman" w:hAnsi="Times New Roman" w:cs="Times New Roman"/>
          <w:i/>
          <w:iCs/>
          <w:sz w:val="24"/>
          <w:szCs w:val="24"/>
          <w:lang w:val="fi-FI"/>
        </w:rPr>
        <w:t>Landasan Manajemen Pendidikan</w:t>
      </w:r>
      <w:r w:rsidRPr="00407235">
        <w:rPr>
          <w:rFonts w:ascii="Times New Roman" w:hAnsi="Times New Roman" w:cs="Times New Roman"/>
          <w:sz w:val="24"/>
          <w:szCs w:val="24"/>
          <w:lang w:val="fi-FI"/>
        </w:rPr>
        <w:t xml:space="preserve">, </w:t>
      </w:r>
      <w:r>
        <w:rPr>
          <w:rFonts w:ascii="Times New Roman" w:hAnsi="Times New Roman" w:cs="Times New Roman"/>
          <w:sz w:val="24"/>
          <w:szCs w:val="24"/>
          <w:lang w:val="id-ID"/>
        </w:rPr>
        <w:t>(</w:t>
      </w:r>
      <w:r w:rsidRPr="00407235">
        <w:rPr>
          <w:rFonts w:ascii="Times New Roman" w:hAnsi="Times New Roman" w:cs="Times New Roman"/>
          <w:sz w:val="24"/>
          <w:szCs w:val="24"/>
          <w:lang w:val="fi-FI"/>
        </w:rPr>
        <w:t>Bandung, Remaja Rosdakarya, 2008</w:t>
      </w:r>
      <w:r>
        <w:rPr>
          <w:rFonts w:ascii="Times New Roman" w:hAnsi="Times New Roman" w:cs="Times New Roman"/>
          <w:sz w:val="24"/>
          <w:szCs w:val="24"/>
          <w:lang w:val="id-ID"/>
        </w:rPr>
        <w:t>)</w:t>
      </w:r>
    </w:p>
    <w:p w:rsidR="00407235" w:rsidRPr="00407235" w:rsidRDefault="00275419" w:rsidP="00407235">
      <w:pPr>
        <w:pStyle w:val="FootnoteText"/>
        <w:ind w:left="567" w:hanging="567"/>
        <w:jc w:val="both"/>
        <w:rPr>
          <w:rFonts w:ascii="Times New Roman" w:hAnsi="Times New Roman" w:cs="Times New Roman"/>
          <w:sz w:val="24"/>
          <w:szCs w:val="24"/>
          <w:lang w:val="id-ID"/>
        </w:rPr>
      </w:pPr>
      <w:hyperlink r:id="rId15" w:history="1">
        <w:r w:rsidR="00407235" w:rsidRPr="00407235">
          <w:rPr>
            <w:rStyle w:val="Hyperlink"/>
            <w:rFonts w:ascii="Times New Roman" w:hAnsi="Times New Roman" w:cs="Times New Roman"/>
            <w:color w:val="auto"/>
            <w:sz w:val="24"/>
            <w:szCs w:val="24"/>
            <w:lang w:val="fi-FI"/>
          </w:rPr>
          <w:t>http://id.wikipedia.org/wiki</w:t>
        </w:r>
      </w:hyperlink>
      <w:r w:rsidR="00407235" w:rsidRPr="00407235">
        <w:rPr>
          <w:rFonts w:ascii="Times New Roman" w:hAnsi="Times New Roman" w:cs="Times New Roman"/>
          <w:sz w:val="24"/>
          <w:szCs w:val="24"/>
          <w:lang w:val="fi-FI"/>
        </w:rPr>
        <w:t xml:space="preserve">, </w:t>
      </w:r>
      <w:r w:rsidR="00407235" w:rsidRPr="00407235">
        <w:rPr>
          <w:rFonts w:ascii="Times New Roman" w:hAnsi="Times New Roman" w:cs="Times New Roman"/>
          <w:i/>
          <w:iCs/>
          <w:sz w:val="24"/>
          <w:szCs w:val="24"/>
          <w:lang w:val="fi-FI"/>
        </w:rPr>
        <w:t>Kosa Kata</w:t>
      </w:r>
      <w:r w:rsidR="00407235" w:rsidRPr="00407235">
        <w:rPr>
          <w:rFonts w:ascii="Times New Roman" w:hAnsi="Times New Roman" w:cs="Times New Roman"/>
          <w:sz w:val="24"/>
          <w:szCs w:val="24"/>
          <w:lang w:val="fi-FI"/>
        </w:rPr>
        <w:t>, 11/01/201</w:t>
      </w:r>
      <w:r w:rsidR="00407235" w:rsidRPr="00407235">
        <w:rPr>
          <w:rFonts w:ascii="Times New Roman" w:hAnsi="Times New Roman" w:cs="Times New Roman"/>
          <w:sz w:val="24"/>
          <w:szCs w:val="24"/>
          <w:lang w:val="id-ID"/>
        </w:rPr>
        <w:t>9</w:t>
      </w:r>
    </w:p>
    <w:p w:rsidR="00407235" w:rsidRPr="00407235" w:rsidRDefault="00407235" w:rsidP="00407235">
      <w:pPr>
        <w:pStyle w:val="FootnoteText"/>
        <w:ind w:left="567" w:hanging="567"/>
        <w:jc w:val="both"/>
        <w:rPr>
          <w:rFonts w:ascii="Times New Roman" w:hAnsi="Times New Roman" w:cs="Times New Roman"/>
          <w:iCs/>
          <w:sz w:val="24"/>
          <w:szCs w:val="24"/>
          <w:lang w:val="id-ID"/>
        </w:rPr>
      </w:pPr>
      <w:r w:rsidRPr="00407235">
        <w:rPr>
          <w:rFonts w:ascii="Times New Roman" w:hAnsi="Times New Roman" w:cs="Times New Roman"/>
          <w:iCs/>
          <w:sz w:val="24"/>
          <w:szCs w:val="24"/>
          <w:lang w:val="fi-FI"/>
        </w:rPr>
        <w:t xml:space="preserve">Muhammad bin Yazid al-Quzwini, </w:t>
      </w:r>
      <w:r w:rsidRPr="00407235">
        <w:rPr>
          <w:rFonts w:ascii="Times New Roman" w:hAnsi="Times New Roman" w:cs="Times New Roman"/>
          <w:i/>
          <w:sz w:val="24"/>
          <w:szCs w:val="24"/>
          <w:lang w:val="fi-FI"/>
        </w:rPr>
        <w:t xml:space="preserve">Sunan Ibnu Majah </w:t>
      </w:r>
      <w:r w:rsidRPr="00407235">
        <w:rPr>
          <w:rFonts w:ascii="Times New Roman" w:hAnsi="Times New Roman" w:cs="Times New Roman"/>
          <w:iCs/>
          <w:sz w:val="24"/>
          <w:szCs w:val="24"/>
          <w:lang w:val="fi-FI"/>
        </w:rPr>
        <w:t>(</w:t>
      </w:r>
      <w:r w:rsidRPr="00407235">
        <w:rPr>
          <w:rFonts w:ascii="Times New Roman" w:hAnsi="Times New Roman" w:cs="Times New Roman"/>
          <w:sz w:val="24"/>
          <w:szCs w:val="24"/>
          <w:lang w:val="fi-FI"/>
        </w:rPr>
        <w:t xml:space="preserve">Al-Qâhirah, </w:t>
      </w:r>
      <w:r>
        <w:rPr>
          <w:rFonts w:ascii="Times New Roman" w:hAnsi="Times New Roman" w:cs="Times New Roman"/>
          <w:sz w:val="24"/>
          <w:szCs w:val="24"/>
          <w:lang w:val="id-ID"/>
        </w:rPr>
        <w:t xml:space="preserve">Percetakan </w:t>
      </w:r>
      <w:r w:rsidRPr="00407235">
        <w:rPr>
          <w:rFonts w:ascii="Times New Roman" w:hAnsi="Times New Roman" w:cs="Times New Roman"/>
          <w:sz w:val="24"/>
          <w:szCs w:val="24"/>
          <w:lang w:val="fi-FI"/>
        </w:rPr>
        <w:t>Dâr al-Fikri</w:t>
      </w:r>
      <w:r w:rsidRPr="00407235">
        <w:rPr>
          <w:rFonts w:ascii="Times New Roman" w:hAnsi="Times New Roman" w:cs="Times New Roman"/>
          <w:iCs/>
          <w:sz w:val="24"/>
          <w:szCs w:val="24"/>
          <w:lang w:val="fi-FI"/>
        </w:rPr>
        <w:t>), tt</w:t>
      </w:r>
    </w:p>
    <w:p w:rsidR="00407235" w:rsidRPr="00407235" w:rsidRDefault="00407235" w:rsidP="00407235">
      <w:pPr>
        <w:pStyle w:val="FootnoteText"/>
        <w:ind w:left="567" w:hanging="567"/>
        <w:jc w:val="both"/>
        <w:rPr>
          <w:rFonts w:ascii="Times New Roman" w:hAnsi="Times New Roman" w:cs="Times New Roman"/>
          <w:i/>
          <w:iCs/>
          <w:sz w:val="24"/>
          <w:szCs w:val="24"/>
          <w:lang w:val="id-ID"/>
        </w:rPr>
      </w:pPr>
      <w:r w:rsidRPr="00407235">
        <w:rPr>
          <w:rFonts w:ascii="Times New Roman" w:hAnsi="Times New Roman" w:cs="Times New Roman"/>
          <w:sz w:val="24"/>
          <w:szCs w:val="24"/>
          <w:lang w:val="fi-FI"/>
        </w:rPr>
        <w:t xml:space="preserve">Permenag nomor 2 tahun 2008 tentang </w:t>
      </w:r>
      <w:r w:rsidRPr="00407235">
        <w:rPr>
          <w:rFonts w:ascii="Times New Roman" w:hAnsi="Times New Roman" w:cs="Times New Roman"/>
          <w:i/>
          <w:iCs/>
          <w:sz w:val="24"/>
          <w:szCs w:val="24"/>
          <w:lang w:val="fi-FI"/>
        </w:rPr>
        <w:t>Standar Kompetensi Lulusan Dan Standar Isi Pendidikan Agama Islam dan Bahasa Arab di Madrasah</w:t>
      </w:r>
    </w:p>
    <w:p w:rsidR="00407235" w:rsidRPr="00407235" w:rsidRDefault="00407235" w:rsidP="00407235">
      <w:pPr>
        <w:pStyle w:val="FootnoteText"/>
        <w:ind w:left="567" w:hanging="567"/>
        <w:jc w:val="both"/>
        <w:rPr>
          <w:rFonts w:ascii="Times New Roman" w:hAnsi="Times New Roman" w:cs="Times New Roman"/>
          <w:sz w:val="24"/>
          <w:szCs w:val="24"/>
          <w:lang w:val="id-ID"/>
        </w:rPr>
      </w:pPr>
      <w:r w:rsidRPr="00407235">
        <w:rPr>
          <w:rFonts w:ascii="Times New Roman" w:hAnsi="Times New Roman" w:cs="Times New Roman"/>
          <w:sz w:val="24"/>
          <w:szCs w:val="24"/>
          <w:lang w:val="pt-BR"/>
        </w:rPr>
        <w:t xml:space="preserve">Subana, M. dan Sunarti, </w:t>
      </w:r>
      <w:r w:rsidRPr="00407235">
        <w:rPr>
          <w:rFonts w:ascii="Times New Roman" w:hAnsi="Times New Roman" w:cs="Times New Roman"/>
          <w:i/>
          <w:iCs/>
          <w:sz w:val="24"/>
          <w:szCs w:val="24"/>
          <w:lang w:val="pt-BR"/>
        </w:rPr>
        <w:t>Strategi Belajar Mengajar Bahasa Indonesia</w:t>
      </w:r>
      <w:r w:rsidRPr="00407235">
        <w:rPr>
          <w:rFonts w:ascii="Times New Roman" w:hAnsi="Times New Roman" w:cs="Times New Roman"/>
          <w:sz w:val="24"/>
          <w:szCs w:val="24"/>
          <w:lang w:val="pt-BR"/>
        </w:rPr>
        <w:t xml:space="preserve">, </w:t>
      </w:r>
      <w:r>
        <w:rPr>
          <w:rFonts w:ascii="Times New Roman" w:hAnsi="Times New Roman" w:cs="Times New Roman"/>
          <w:sz w:val="24"/>
          <w:szCs w:val="24"/>
          <w:lang w:val="id-ID"/>
        </w:rPr>
        <w:t>(</w:t>
      </w:r>
      <w:r w:rsidRPr="00407235">
        <w:rPr>
          <w:rFonts w:ascii="Times New Roman" w:hAnsi="Times New Roman" w:cs="Times New Roman"/>
          <w:sz w:val="24"/>
          <w:szCs w:val="24"/>
          <w:lang w:val="pt-BR"/>
        </w:rPr>
        <w:t>Bandung, Pustaka Setia, 2000</w:t>
      </w:r>
      <w:r>
        <w:rPr>
          <w:rFonts w:ascii="Times New Roman" w:hAnsi="Times New Roman" w:cs="Times New Roman"/>
          <w:sz w:val="24"/>
          <w:szCs w:val="24"/>
          <w:lang w:val="id-ID"/>
        </w:rPr>
        <w:t>)</w:t>
      </w:r>
    </w:p>
    <w:p w:rsidR="00407235" w:rsidRPr="00407235" w:rsidRDefault="00407235" w:rsidP="00407235">
      <w:pPr>
        <w:pStyle w:val="FootnoteText"/>
        <w:ind w:left="567" w:hanging="567"/>
        <w:jc w:val="both"/>
        <w:rPr>
          <w:rFonts w:ascii="Times New Roman" w:hAnsi="Times New Roman" w:cs="Times New Roman"/>
          <w:sz w:val="24"/>
          <w:szCs w:val="24"/>
          <w:lang w:val="id-ID"/>
        </w:rPr>
      </w:pPr>
      <w:r w:rsidRPr="00407235">
        <w:rPr>
          <w:rFonts w:ascii="Times New Roman" w:hAnsi="Times New Roman" w:cs="Times New Roman"/>
          <w:sz w:val="24"/>
          <w:szCs w:val="24"/>
          <w:lang w:val="fi-FI"/>
        </w:rPr>
        <w:t xml:space="preserve">Sukardjo, M. dan Ukim Komarudin, </w:t>
      </w:r>
      <w:r w:rsidRPr="00407235">
        <w:rPr>
          <w:rFonts w:ascii="Times New Roman" w:hAnsi="Times New Roman" w:cs="Times New Roman"/>
          <w:i/>
          <w:iCs/>
          <w:sz w:val="24"/>
          <w:szCs w:val="24"/>
          <w:lang w:val="fi-FI"/>
        </w:rPr>
        <w:t>Landasan Pendidikan Konsep dan Aplikasinya</w:t>
      </w:r>
      <w:r w:rsidRPr="00407235">
        <w:rPr>
          <w:rFonts w:ascii="Times New Roman" w:hAnsi="Times New Roman" w:cs="Times New Roman"/>
          <w:sz w:val="24"/>
          <w:szCs w:val="24"/>
          <w:lang w:val="fi-FI"/>
        </w:rPr>
        <w:t xml:space="preserve">, </w:t>
      </w:r>
      <w:r>
        <w:rPr>
          <w:rFonts w:ascii="Times New Roman" w:hAnsi="Times New Roman" w:cs="Times New Roman"/>
          <w:sz w:val="24"/>
          <w:szCs w:val="24"/>
          <w:lang w:val="id-ID"/>
        </w:rPr>
        <w:t>(</w:t>
      </w:r>
      <w:r w:rsidRPr="00407235">
        <w:rPr>
          <w:rFonts w:ascii="Times New Roman" w:hAnsi="Times New Roman" w:cs="Times New Roman"/>
          <w:sz w:val="24"/>
          <w:szCs w:val="24"/>
          <w:lang w:val="fi-FI"/>
        </w:rPr>
        <w:t>Jakarta, Raja Grafindo Persada, 2009</w:t>
      </w:r>
      <w:r>
        <w:rPr>
          <w:rFonts w:ascii="Times New Roman" w:hAnsi="Times New Roman" w:cs="Times New Roman"/>
          <w:sz w:val="24"/>
          <w:szCs w:val="24"/>
          <w:lang w:val="id-ID"/>
        </w:rPr>
        <w:t>)</w:t>
      </w:r>
    </w:p>
    <w:p w:rsidR="00407235" w:rsidRPr="00407235" w:rsidRDefault="00407235" w:rsidP="00407235">
      <w:pPr>
        <w:pStyle w:val="FootnoteText"/>
        <w:ind w:left="567" w:right="-108" w:hanging="567"/>
        <w:jc w:val="both"/>
        <w:rPr>
          <w:rFonts w:ascii="Times New Roman" w:hAnsi="Times New Roman" w:cs="Times New Roman"/>
          <w:sz w:val="24"/>
          <w:szCs w:val="24"/>
          <w:lang w:val="id-ID"/>
        </w:rPr>
      </w:pPr>
      <w:r w:rsidRPr="00407235">
        <w:rPr>
          <w:rFonts w:ascii="Times New Roman" w:hAnsi="Times New Roman" w:cs="Times New Roman"/>
          <w:sz w:val="24"/>
          <w:szCs w:val="24"/>
        </w:rPr>
        <w:t xml:space="preserve">Tarigan, Henry Guntur, </w:t>
      </w:r>
      <w:r w:rsidRPr="00407235">
        <w:rPr>
          <w:rFonts w:ascii="Times New Roman" w:hAnsi="Times New Roman" w:cs="Times New Roman"/>
          <w:i/>
          <w:iCs/>
          <w:sz w:val="24"/>
          <w:szCs w:val="24"/>
        </w:rPr>
        <w:t>Menyimak Sebagai Suatu Keterampilan Berbahasa</w:t>
      </w:r>
      <w:r w:rsidRPr="00407235">
        <w:rPr>
          <w:rFonts w:ascii="Times New Roman" w:hAnsi="Times New Roman" w:cs="Times New Roman"/>
          <w:sz w:val="24"/>
          <w:szCs w:val="24"/>
        </w:rPr>
        <w:t xml:space="preserve">, </w:t>
      </w:r>
      <w:r>
        <w:rPr>
          <w:rFonts w:ascii="Times New Roman" w:hAnsi="Times New Roman" w:cs="Times New Roman"/>
          <w:sz w:val="24"/>
          <w:szCs w:val="24"/>
          <w:lang w:val="id-ID"/>
        </w:rPr>
        <w:t>(</w:t>
      </w:r>
      <w:r w:rsidRPr="00407235">
        <w:rPr>
          <w:rFonts w:ascii="Times New Roman" w:hAnsi="Times New Roman" w:cs="Times New Roman"/>
          <w:sz w:val="24"/>
          <w:szCs w:val="24"/>
        </w:rPr>
        <w:t>Bandung, Angkasa, 2008</w:t>
      </w:r>
      <w:r>
        <w:rPr>
          <w:rFonts w:ascii="Times New Roman" w:hAnsi="Times New Roman" w:cs="Times New Roman"/>
          <w:sz w:val="24"/>
          <w:szCs w:val="24"/>
          <w:lang w:val="id-ID"/>
        </w:rPr>
        <w:t>)</w:t>
      </w:r>
    </w:p>
    <w:p w:rsidR="001F4289" w:rsidRPr="001F4289" w:rsidRDefault="001F4289" w:rsidP="001F4289">
      <w:pPr>
        <w:spacing w:after="0" w:line="240" w:lineRule="auto"/>
        <w:ind w:left="11" w:hanging="11"/>
        <w:jc w:val="center"/>
        <w:rPr>
          <w:rFonts w:ascii="Times New Roman" w:eastAsia="Times New Roman" w:hAnsi="Times New Roman" w:cs="Times New Roman"/>
          <w:b/>
          <w:sz w:val="24"/>
          <w:szCs w:val="24"/>
          <w:lang w:val="id-ID"/>
        </w:rPr>
      </w:pPr>
    </w:p>
    <w:sectPr w:rsidR="001F4289" w:rsidRPr="001F4289" w:rsidSect="005257CB">
      <w:headerReference w:type="even" r:id="rId16"/>
      <w:headerReference w:type="default" r:id="rId17"/>
      <w:footerReference w:type="even" r:id="rId18"/>
      <w:footerReference w:type="default" r:id="rId19"/>
      <w:pgSz w:w="11907" w:h="16840" w:code="9"/>
      <w:pgMar w:top="1701" w:right="1134" w:bottom="1701" w:left="2835" w:header="709" w:footer="1871" w:gutter="0"/>
      <w:pgNumType w:start="1"/>
      <w:cols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CDC" w:rsidRDefault="00E60CDC" w:rsidP="00AA389B">
      <w:pPr>
        <w:spacing w:after="0" w:line="240" w:lineRule="auto"/>
      </w:pPr>
      <w:r>
        <w:separator/>
      </w:r>
    </w:p>
  </w:endnote>
  <w:endnote w:type="continuationSeparator" w:id="1">
    <w:p w:rsidR="00E60CDC" w:rsidRDefault="00E60CDC" w:rsidP="00AA3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HQPB1">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Amerigo BT">
    <w:altName w:val="Candara"/>
    <w:charset w:val="00"/>
    <w:family w:val="swiss"/>
    <w:pitch w:val="variable"/>
    <w:sig w:usb0="00000001" w:usb1="00000000" w:usb2="00000000" w:usb3="00000000" w:csb0="0000001B" w:csb1="00000000"/>
  </w:font>
  <w:font w:name="Times New Arabic">
    <w:altName w:val="Times New Roman"/>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0" w:rsidRPr="003E4E40" w:rsidRDefault="00275419" w:rsidP="001A5D60">
    <w:pPr>
      <w:pStyle w:val="Footer"/>
      <w:framePr w:wrap="around" w:vAnchor="text" w:hAnchor="margin" w:xAlign="right" w:y="1"/>
      <w:rPr>
        <w:rStyle w:val="PageNumber"/>
        <w:rFonts w:ascii="Times New Arabic" w:hAnsi="Times New Arabic"/>
        <w:sz w:val="24"/>
        <w:szCs w:val="24"/>
      </w:rPr>
    </w:pPr>
    <w:r w:rsidRPr="003E4E40">
      <w:rPr>
        <w:rStyle w:val="PageNumber"/>
        <w:rFonts w:ascii="Times New Arabic" w:hAnsi="Times New Arabic"/>
        <w:sz w:val="24"/>
        <w:szCs w:val="24"/>
      </w:rPr>
      <w:fldChar w:fldCharType="begin"/>
    </w:r>
    <w:r w:rsidR="001A5D60" w:rsidRPr="003E4E40">
      <w:rPr>
        <w:rStyle w:val="PageNumber"/>
        <w:rFonts w:ascii="Times New Arabic" w:hAnsi="Times New Arabic"/>
        <w:sz w:val="24"/>
        <w:szCs w:val="24"/>
      </w:rPr>
      <w:instrText xml:space="preserve">PAGE  </w:instrText>
    </w:r>
    <w:r w:rsidRPr="003E4E40">
      <w:rPr>
        <w:rStyle w:val="PageNumber"/>
        <w:rFonts w:ascii="Times New Arabic" w:hAnsi="Times New Arabic"/>
        <w:sz w:val="24"/>
        <w:szCs w:val="24"/>
      </w:rPr>
      <w:fldChar w:fldCharType="separate"/>
    </w:r>
    <w:r w:rsidR="001A5D60">
      <w:rPr>
        <w:rStyle w:val="PageNumber"/>
        <w:rFonts w:ascii="Times New Arabic" w:hAnsi="Times New Arabic"/>
        <w:noProof/>
        <w:sz w:val="24"/>
        <w:szCs w:val="24"/>
      </w:rPr>
      <w:t>26</w:t>
    </w:r>
    <w:r w:rsidRPr="003E4E40">
      <w:rPr>
        <w:rStyle w:val="PageNumber"/>
        <w:rFonts w:ascii="Times New Arabic" w:hAnsi="Times New Arabic"/>
        <w:sz w:val="24"/>
        <w:szCs w:val="24"/>
      </w:rPr>
      <w:fldChar w:fldCharType="end"/>
    </w:r>
  </w:p>
  <w:p w:rsidR="001A5D60" w:rsidRPr="003E4E40" w:rsidRDefault="001A5D60" w:rsidP="001A5D60">
    <w:pPr>
      <w:pStyle w:val="Footer"/>
      <w:ind w:right="360"/>
      <w:rPr>
        <w:rFonts w:ascii="Times New Arabic" w:hAnsi="Times New Arabic"/>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0" w:rsidRPr="00272EF7" w:rsidRDefault="00275419" w:rsidP="001A5D60">
    <w:pPr>
      <w:pStyle w:val="Footer"/>
      <w:framePr w:wrap="around" w:vAnchor="text" w:hAnchor="margin" w:xAlign="right" w:y="191"/>
      <w:rPr>
        <w:rStyle w:val="PageNumber"/>
        <w:rFonts w:ascii="Times New Arabic" w:hAnsi="Times New Arabic"/>
      </w:rPr>
    </w:pPr>
    <w:r w:rsidRPr="00272EF7">
      <w:rPr>
        <w:rStyle w:val="PageNumber"/>
        <w:rFonts w:ascii="Times New Arabic" w:hAnsi="Times New Arabic"/>
      </w:rPr>
      <w:fldChar w:fldCharType="begin"/>
    </w:r>
    <w:r w:rsidR="001A5D60" w:rsidRPr="00272EF7">
      <w:rPr>
        <w:rStyle w:val="PageNumber"/>
        <w:rFonts w:ascii="Times New Arabic" w:hAnsi="Times New Arabic"/>
      </w:rPr>
      <w:instrText xml:space="preserve">PAGE  </w:instrText>
    </w:r>
    <w:r w:rsidRPr="00272EF7">
      <w:rPr>
        <w:rStyle w:val="PageNumber"/>
        <w:rFonts w:ascii="Times New Arabic" w:hAnsi="Times New Arabic"/>
      </w:rPr>
      <w:fldChar w:fldCharType="separate"/>
    </w:r>
    <w:r w:rsidR="00FC4E76">
      <w:rPr>
        <w:rStyle w:val="PageNumber"/>
        <w:rFonts w:ascii="Times New Arabic" w:hAnsi="Times New Arabic"/>
        <w:noProof/>
      </w:rPr>
      <w:t>18</w:t>
    </w:r>
    <w:r w:rsidRPr="00272EF7">
      <w:rPr>
        <w:rStyle w:val="PageNumber"/>
        <w:rFonts w:ascii="Times New Arabic" w:hAnsi="Times New Arabic"/>
      </w:rPr>
      <w:fldChar w:fldCharType="end"/>
    </w:r>
  </w:p>
  <w:p w:rsidR="001A5D60" w:rsidRPr="00272EF7" w:rsidRDefault="001A5D60" w:rsidP="001A5D60">
    <w:pPr>
      <w:pStyle w:val="Footer"/>
      <w:ind w:right="360"/>
      <w:rPr>
        <w:rFonts w:ascii="Britannic Bold" w:hAnsi="Britannic Bold"/>
        <w:sz w:val="10"/>
        <w:szCs w:val="10"/>
        <w:lang w:val="id-ID"/>
      </w:rPr>
    </w:pPr>
  </w:p>
  <w:p w:rsidR="001A5D60" w:rsidRPr="00383E5F" w:rsidRDefault="001A5D60" w:rsidP="00D82061">
    <w:pPr>
      <w:pStyle w:val="Footer"/>
      <w:ind w:right="360"/>
      <w:rPr>
        <w:rFonts w:ascii="Bodoni MT Condensed" w:hAnsi="Bodoni MT Condensed"/>
        <w:b/>
        <w:bCs/>
        <w:sz w:val="28"/>
        <w:szCs w:val="28"/>
        <w:u w:val="single"/>
      </w:rPr>
    </w:pPr>
    <w:r w:rsidRPr="00383E5F">
      <w:rPr>
        <w:rFonts w:ascii="Bodoni MT Condensed" w:hAnsi="Bodoni MT Condensed"/>
        <w:sz w:val="36"/>
        <w:szCs w:val="36"/>
      </w:rPr>
      <w:t>‘AJami</w:t>
    </w:r>
    <w:r w:rsidRPr="00383E5F">
      <w:rPr>
        <w:rFonts w:ascii="Bodoni MT Condensed" w:hAnsi="Bodoni MT Condensed"/>
        <w:b/>
        <w:bCs/>
        <w:sz w:val="28"/>
        <w:szCs w:val="28"/>
        <w:u w:val="single"/>
      </w:rPr>
      <w:t>Jurnal Bahasa dan Sastra Arab</w:t>
    </w:r>
  </w:p>
  <w:p w:rsidR="001A5D60" w:rsidRPr="00D82061" w:rsidRDefault="001A5D60" w:rsidP="004F30B0">
    <w:pPr>
      <w:pStyle w:val="Footer"/>
      <w:tabs>
        <w:tab w:val="clear" w:pos="4513"/>
      </w:tabs>
      <w:rPr>
        <w:rFonts w:ascii="Bodoni MT Condensed" w:hAnsi="Bodoni MT Condensed"/>
        <w:i/>
        <w:iCs/>
        <w:sz w:val="20"/>
        <w:szCs w:val="20"/>
        <w:rtl/>
        <w:lang w:bidi="ar-AE"/>
      </w:rPr>
    </w:pPr>
    <w:r>
      <w:rPr>
        <w:rFonts w:ascii="Bodoni MT Condensed" w:hAnsi="Bodoni MT Condensed"/>
      </w:rPr>
      <w:t xml:space="preserve"> Volume 0X</w:t>
    </w:r>
    <w:r w:rsidRPr="00383E5F">
      <w:rPr>
        <w:rFonts w:ascii="Bodoni MT Condensed" w:hAnsi="Bodoni MT Condensed"/>
      </w:rPr>
      <w:t xml:space="preserve">, No. </w:t>
    </w:r>
    <w:r>
      <w:rPr>
        <w:rFonts w:ascii="Bodoni MT Condensed" w:hAnsi="Bodoni MT Condensed"/>
      </w:rPr>
      <w:t>X</w:t>
    </w:r>
    <w:r w:rsidRPr="00383E5F">
      <w:rPr>
        <w:rFonts w:ascii="Bodoni MT Condensed" w:hAnsi="Bodoni MT Condensed"/>
      </w:rPr>
      <w:t xml:space="preserve">, </w:t>
    </w:r>
    <w:r>
      <w:rPr>
        <w:rFonts w:ascii="Bodoni MT Condensed" w:hAnsi="Bodoni MT Condensed"/>
      </w:rPr>
      <w:t>Juni</w:t>
    </w:r>
    <w:r w:rsidRPr="00383E5F">
      <w:rPr>
        <w:rFonts w:ascii="Bodoni MT Condensed" w:hAnsi="Bodoni MT Condensed"/>
      </w:rPr>
      <w:t xml:space="preserve"> 201</w:t>
    </w:r>
    <w:r>
      <w:rPr>
        <w:rFonts w:ascii="Bodoni MT Condensed" w:hAnsi="Bodoni MT Condensed"/>
      </w:rPr>
      <w:t xml:space="preserve">9 </w:t>
    </w:r>
    <w:r>
      <w:rPr>
        <w:rFonts w:ascii="Amerigo BT" w:hAnsi="Amerigo BT"/>
        <w:i/>
        <w:iCs/>
        <w:sz w:val="18"/>
        <w:szCs w:val="18"/>
      </w:rPr>
      <w:t>ISSN: 2252</w:t>
    </w:r>
    <w:r w:rsidRPr="00CB4C06">
      <w:rPr>
        <w:rFonts w:ascii="Amerigo BT" w:hAnsi="Amerigo BT"/>
        <w:i/>
        <w:iCs/>
        <w:sz w:val="18"/>
        <w:szCs w:val="18"/>
      </w:rPr>
      <w:t>-</w:t>
    </w:r>
    <w:r>
      <w:rPr>
        <w:rFonts w:ascii="Amerigo BT" w:hAnsi="Amerigo BT"/>
        <w:i/>
        <w:iCs/>
        <w:sz w:val="18"/>
        <w:szCs w:val="18"/>
      </w:rPr>
      <w:t>9926</w:t>
    </w:r>
    <w:r w:rsidRPr="00CB4C06">
      <w:rPr>
        <w:rFonts w:ascii="Amerigo BT" w:hAnsi="Amerigo BT"/>
        <w:i/>
        <w:iCs/>
        <w:sz w:val="18"/>
        <w:szCs w:val="18"/>
      </w:rPr>
      <w:t xml:space="preserve"> (Print), ISSN: </w:t>
    </w:r>
    <w:r>
      <w:rPr>
        <w:rFonts w:ascii="Amerigo BT" w:hAnsi="Amerigo BT"/>
        <w:i/>
        <w:iCs/>
        <w:sz w:val="18"/>
        <w:szCs w:val="18"/>
      </w:rPr>
      <w:t>2657</w:t>
    </w:r>
    <w:r w:rsidRPr="00CB4C06">
      <w:rPr>
        <w:rFonts w:ascii="Amerigo BT" w:hAnsi="Amerigo BT"/>
        <w:i/>
        <w:iCs/>
        <w:sz w:val="18"/>
        <w:szCs w:val="18"/>
      </w:rPr>
      <w:t>-</w:t>
    </w:r>
    <w:r>
      <w:rPr>
        <w:rFonts w:ascii="Amerigo BT" w:hAnsi="Amerigo BT"/>
        <w:i/>
        <w:iCs/>
        <w:sz w:val="18"/>
        <w:szCs w:val="18"/>
      </w:rPr>
      <w:t>2206</w:t>
    </w:r>
    <w:r w:rsidRPr="00CB4C06">
      <w:rPr>
        <w:rFonts w:ascii="Amerigo BT" w:hAnsi="Amerigo BT"/>
        <w:i/>
        <w:iCs/>
        <w:sz w:val="18"/>
        <w:szCs w:val="18"/>
      </w:rPr>
      <w:t xml:space="preserve"> (Online)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CDC" w:rsidRDefault="00E60CDC" w:rsidP="00AA389B">
      <w:pPr>
        <w:spacing w:after="0" w:line="240" w:lineRule="auto"/>
      </w:pPr>
      <w:r>
        <w:separator/>
      </w:r>
    </w:p>
  </w:footnote>
  <w:footnote w:type="continuationSeparator" w:id="1">
    <w:p w:rsidR="00E60CDC" w:rsidRDefault="00E60CDC" w:rsidP="00AA389B">
      <w:pPr>
        <w:spacing w:after="0" w:line="240" w:lineRule="auto"/>
      </w:pPr>
      <w:r>
        <w:continuationSeparator/>
      </w:r>
    </w:p>
  </w:footnote>
  <w:footnote w:id="2">
    <w:p w:rsidR="001A5D60" w:rsidRPr="001A5D60" w:rsidRDefault="001A5D60" w:rsidP="00E610EA">
      <w:pPr>
        <w:pStyle w:val="FootnoteText"/>
        <w:ind w:firstLine="720"/>
        <w:jc w:val="both"/>
        <w:rPr>
          <w:rFonts w:ascii="Times New Roman" w:hAnsi="Times New Roman" w:cs="Times New Roman"/>
          <w:lang w:val="id-ID"/>
        </w:rPr>
      </w:pPr>
      <w:r w:rsidRPr="00690F1B">
        <w:rPr>
          <w:rStyle w:val="FootnoteReference"/>
          <w:rFonts w:ascii="Times New Roman" w:hAnsi="Times New Roman" w:cs="Times New Roman"/>
          <w:vertAlign w:val="superscript"/>
        </w:rPr>
        <w:footnoteRef/>
      </w:r>
      <w:r w:rsidRPr="001A5D60">
        <w:rPr>
          <w:rFonts w:ascii="Times New Roman" w:hAnsi="Times New Roman" w:cs="Times New Roman"/>
          <w:lang w:val="fi-FI"/>
        </w:rPr>
        <w:t xml:space="preserve"> M. Sukardjo dan Ukim Komarudin, </w:t>
      </w:r>
      <w:r w:rsidRPr="001A5D60">
        <w:rPr>
          <w:rFonts w:ascii="Times New Roman" w:hAnsi="Times New Roman" w:cs="Times New Roman"/>
          <w:i/>
          <w:iCs/>
          <w:lang w:val="fi-FI"/>
        </w:rPr>
        <w:t>Landasan Pendidikan Konsep dan Aplikasinya</w:t>
      </w:r>
      <w:r w:rsidRPr="001A5D60">
        <w:rPr>
          <w:rFonts w:ascii="Times New Roman" w:hAnsi="Times New Roman" w:cs="Times New Roman"/>
          <w:lang w:val="fi-FI"/>
        </w:rPr>
        <w:t>, (Jakarta: PT. Raja Grafindo Persada, 2009), h. 1</w:t>
      </w:r>
    </w:p>
  </w:footnote>
  <w:footnote w:id="3">
    <w:p w:rsidR="006276B4" w:rsidRPr="006276B4" w:rsidRDefault="006276B4" w:rsidP="006276B4">
      <w:pPr>
        <w:pStyle w:val="FootnoteText"/>
        <w:ind w:firstLine="720"/>
        <w:jc w:val="both"/>
        <w:rPr>
          <w:rFonts w:ascii="Times New Roman" w:hAnsi="Times New Roman" w:cs="Times New Roman"/>
          <w:iCs/>
          <w:lang w:val="id-ID"/>
        </w:rPr>
      </w:pPr>
      <w:r w:rsidRPr="006276B4">
        <w:rPr>
          <w:rStyle w:val="FootnoteReference"/>
          <w:vertAlign w:val="superscript"/>
        </w:rPr>
        <w:footnoteRef/>
      </w:r>
      <w:r>
        <w:t xml:space="preserve"> </w:t>
      </w:r>
      <w:r w:rsidRPr="001A5D60">
        <w:rPr>
          <w:rFonts w:ascii="Times New Roman" w:hAnsi="Times New Roman" w:cs="Times New Roman"/>
          <w:iCs/>
          <w:lang w:val="fi-FI"/>
        </w:rPr>
        <w:t>Muhammad bin Yazid al-Quzwini,</w:t>
      </w:r>
      <w:r w:rsidRPr="001A5D60">
        <w:rPr>
          <w:rFonts w:ascii="Times New Roman" w:hAnsi="Times New Roman" w:cs="Times New Roman"/>
          <w:i/>
          <w:iCs/>
          <w:lang w:val="fi-FI"/>
        </w:rPr>
        <w:t xml:space="preserve"> </w:t>
      </w:r>
      <w:r w:rsidRPr="001A5D60">
        <w:rPr>
          <w:rFonts w:ascii="Times New Roman" w:hAnsi="Times New Roman" w:cs="Times New Roman"/>
          <w:i/>
          <w:lang w:val="fi-FI"/>
        </w:rPr>
        <w:t xml:space="preserve">Sunan Ibnu Majah </w:t>
      </w:r>
      <w:r w:rsidRPr="001A5D60">
        <w:rPr>
          <w:rFonts w:ascii="Times New Roman" w:hAnsi="Times New Roman" w:cs="Times New Roman"/>
          <w:iCs/>
          <w:lang w:val="fi-FI"/>
        </w:rPr>
        <w:t>(</w:t>
      </w:r>
      <w:r w:rsidRPr="001A5D60">
        <w:rPr>
          <w:rFonts w:ascii="Times New Roman" w:hAnsi="Times New Roman" w:cs="Times New Roman"/>
          <w:lang w:val="fi-FI"/>
        </w:rPr>
        <w:t xml:space="preserve">Al-Qâhirah, </w:t>
      </w:r>
      <w:r w:rsidR="00EE0199">
        <w:rPr>
          <w:rFonts w:ascii="Times New Roman" w:hAnsi="Times New Roman" w:cs="Times New Roman"/>
          <w:lang w:val="id-ID"/>
        </w:rPr>
        <w:t xml:space="preserve">Percetakan </w:t>
      </w:r>
      <w:r w:rsidRPr="001A5D60">
        <w:rPr>
          <w:rFonts w:ascii="Times New Roman" w:hAnsi="Times New Roman" w:cs="Times New Roman"/>
          <w:lang w:val="fi-FI"/>
        </w:rPr>
        <w:t>Dâr al-Fikri</w:t>
      </w:r>
      <w:r w:rsidRPr="001A5D60">
        <w:rPr>
          <w:rFonts w:ascii="Times New Roman" w:hAnsi="Times New Roman" w:cs="Times New Roman"/>
          <w:iCs/>
          <w:lang w:val="fi-FI"/>
        </w:rPr>
        <w:t>), no.224 Juz I</w:t>
      </w:r>
      <w:r w:rsidRPr="001A5D60">
        <w:rPr>
          <w:rFonts w:ascii="Times New Roman" w:hAnsi="Times New Roman" w:cs="Times New Roman"/>
          <w:i/>
          <w:iCs/>
          <w:lang w:val="fi-FI"/>
        </w:rPr>
        <w:t xml:space="preserve"> </w:t>
      </w:r>
      <w:r w:rsidRPr="001A5D60">
        <w:rPr>
          <w:rFonts w:ascii="Times New Roman" w:hAnsi="Times New Roman" w:cs="Times New Roman"/>
          <w:iCs/>
          <w:lang w:val="fi-FI"/>
        </w:rPr>
        <w:t>h.81</w:t>
      </w:r>
    </w:p>
  </w:footnote>
  <w:footnote w:id="4">
    <w:p w:rsidR="001A5D60" w:rsidRPr="001A5D60" w:rsidRDefault="001A5D60" w:rsidP="00E610EA">
      <w:pPr>
        <w:pStyle w:val="FootnoteText"/>
        <w:ind w:firstLine="720"/>
        <w:jc w:val="both"/>
        <w:rPr>
          <w:rFonts w:ascii="Times New Roman" w:hAnsi="Times New Roman" w:cs="Times New Roman"/>
          <w:lang w:val="fi-FI"/>
        </w:rPr>
      </w:pPr>
      <w:r w:rsidRPr="006276B4">
        <w:rPr>
          <w:rStyle w:val="FootnoteReference"/>
          <w:rFonts w:ascii="Times New Roman" w:hAnsi="Times New Roman" w:cs="Times New Roman"/>
          <w:vertAlign w:val="superscript"/>
        </w:rPr>
        <w:footnoteRef/>
      </w:r>
      <w:r w:rsidRPr="006276B4">
        <w:rPr>
          <w:rFonts w:ascii="Times New Roman" w:hAnsi="Times New Roman" w:cs="Times New Roman"/>
          <w:vertAlign w:val="superscript"/>
          <w:lang w:val="fi-FI"/>
        </w:rPr>
        <w:t xml:space="preserve"> </w:t>
      </w:r>
      <w:r w:rsidRPr="001A5D60">
        <w:rPr>
          <w:rFonts w:ascii="Times New Roman" w:hAnsi="Times New Roman" w:cs="Times New Roman"/>
          <w:lang w:val="fi-FI"/>
        </w:rPr>
        <w:t xml:space="preserve">Nanang Fattah, </w:t>
      </w:r>
      <w:r w:rsidRPr="001A5D60">
        <w:rPr>
          <w:rFonts w:ascii="Times New Roman" w:hAnsi="Times New Roman" w:cs="Times New Roman"/>
          <w:i/>
          <w:iCs/>
          <w:lang w:val="fi-FI"/>
        </w:rPr>
        <w:t>Landasan Manajemen Pendidikan</w:t>
      </w:r>
      <w:r w:rsidRPr="001A5D60">
        <w:rPr>
          <w:rFonts w:ascii="Times New Roman" w:hAnsi="Times New Roman" w:cs="Times New Roman"/>
          <w:lang w:val="fi-FI"/>
        </w:rPr>
        <w:t>, (Bandung: P</w:t>
      </w:r>
      <w:r w:rsidR="00EE0199">
        <w:rPr>
          <w:rFonts w:ascii="Times New Roman" w:hAnsi="Times New Roman" w:cs="Times New Roman"/>
          <w:lang w:val="id-ID"/>
        </w:rPr>
        <w:t xml:space="preserve">ercetakan </w:t>
      </w:r>
      <w:r w:rsidRPr="001A5D60">
        <w:rPr>
          <w:rFonts w:ascii="Times New Roman" w:hAnsi="Times New Roman" w:cs="Times New Roman"/>
          <w:lang w:val="fi-FI"/>
        </w:rPr>
        <w:t>Remaja Rosdakarya, 2008), h. 4-5</w:t>
      </w:r>
    </w:p>
  </w:footnote>
  <w:footnote w:id="5">
    <w:p w:rsidR="001A5D60" w:rsidRPr="001A5D60" w:rsidRDefault="001A5D60" w:rsidP="00E610EA">
      <w:pPr>
        <w:pStyle w:val="FootnoteText"/>
        <w:ind w:firstLine="720"/>
        <w:jc w:val="both"/>
        <w:rPr>
          <w:rFonts w:ascii="Times New Roman" w:hAnsi="Times New Roman" w:cs="Times New Roman"/>
          <w:lang w:val="fi-FI"/>
        </w:rPr>
      </w:pPr>
      <w:r w:rsidRPr="00690F1B">
        <w:rPr>
          <w:rStyle w:val="FootnoteReference"/>
          <w:rFonts w:ascii="Times New Roman" w:hAnsi="Times New Roman" w:cs="Times New Roman"/>
          <w:vertAlign w:val="superscript"/>
        </w:rPr>
        <w:footnoteRef/>
      </w:r>
      <w:r w:rsidRPr="00690F1B">
        <w:rPr>
          <w:rFonts w:ascii="Times New Roman" w:hAnsi="Times New Roman" w:cs="Times New Roman"/>
          <w:vertAlign w:val="superscript"/>
          <w:lang w:val="fi-FI"/>
        </w:rPr>
        <w:t xml:space="preserve"> </w:t>
      </w:r>
      <w:r w:rsidRPr="001A5D60">
        <w:rPr>
          <w:rFonts w:ascii="Times New Roman" w:hAnsi="Times New Roman" w:cs="Times New Roman"/>
          <w:i/>
          <w:iCs/>
          <w:lang w:val="fi-FI"/>
        </w:rPr>
        <w:t>Ibid</w:t>
      </w:r>
    </w:p>
  </w:footnote>
  <w:footnote w:id="6">
    <w:p w:rsidR="001A5D60" w:rsidRPr="001A5D60" w:rsidRDefault="001A5D60" w:rsidP="00E610EA">
      <w:pPr>
        <w:pStyle w:val="FootnoteText"/>
        <w:ind w:firstLine="720"/>
        <w:jc w:val="both"/>
        <w:rPr>
          <w:rFonts w:ascii="Times New Roman" w:hAnsi="Times New Roman" w:cs="Times New Roman"/>
          <w:lang w:val="fi-FI"/>
        </w:rPr>
      </w:pPr>
      <w:r w:rsidRPr="00690F1B">
        <w:rPr>
          <w:rStyle w:val="FootnoteReference"/>
          <w:rFonts w:ascii="Times New Roman" w:hAnsi="Times New Roman" w:cs="Times New Roman"/>
          <w:vertAlign w:val="superscript"/>
        </w:rPr>
        <w:footnoteRef/>
      </w:r>
      <w:r w:rsidRPr="00690F1B">
        <w:rPr>
          <w:rFonts w:ascii="Times New Roman" w:hAnsi="Times New Roman" w:cs="Times New Roman"/>
          <w:vertAlign w:val="superscript"/>
          <w:lang w:val="fi-FI"/>
        </w:rPr>
        <w:t xml:space="preserve"> </w:t>
      </w:r>
      <w:r w:rsidRPr="001A5D60">
        <w:rPr>
          <w:rFonts w:ascii="Times New Roman" w:hAnsi="Times New Roman" w:cs="Times New Roman"/>
          <w:lang w:val="fi-FI"/>
        </w:rPr>
        <w:t xml:space="preserve">Permenag nomor 2 tahun 2008 tentang </w:t>
      </w:r>
      <w:r w:rsidRPr="001A5D60">
        <w:rPr>
          <w:rFonts w:ascii="Times New Roman" w:hAnsi="Times New Roman" w:cs="Times New Roman"/>
          <w:i/>
          <w:iCs/>
          <w:lang w:val="fi-FI"/>
        </w:rPr>
        <w:t>Standar Kompetensi Lulusan Dan Standar Isi Pendidikan Agama Islam dan Bahasa Arab di Madrasah</w:t>
      </w:r>
      <w:r w:rsidRPr="001A5D60">
        <w:rPr>
          <w:rFonts w:ascii="Times New Roman" w:hAnsi="Times New Roman" w:cs="Times New Roman"/>
          <w:lang w:val="fi-FI"/>
        </w:rPr>
        <w:t>.</w:t>
      </w:r>
    </w:p>
  </w:footnote>
  <w:footnote w:id="7">
    <w:p w:rsidR="001A5D60" w:rsidRPr="001A5D60" w:rsidRDefault="001A5D60" w:rsidP="00E610EA">
      <w:pPr>
        <w:pStyle w:val="FootnoteText"/>
        <w:ind w:firstLine="720"/>
        <w:jc w:val="both"/>
        <w:rPr>
          <w:rFonts w:ascii="Times New Roman" w:hAnsi="Times New Roman" w:cs="Times New Roman"/>
          <w:lang w:val="id-ID"/>
        </w:rPr>
      </w:pPr>
      <w:r w:rsidRPr="00407235">
        <w:rPr>
          <w:rStyle w:val="FootnoteReference"/>
          <w:rFonts w:ascii="Times New Roman" w:hAnsi="Times New Roman" w:cs="Times New Roman"/>
          <w:vertAlign w:val="superscript"/>
        </w:rPr>
        <w:footnoteRef/>
      </w:r>
      <w:r w:rsidRPr="001A5D60">
        <w:rPr>
          <w:rFonts w:ascii="Times New Roman" w:hAnsi="Times New Roman" w:cs="Times New Roman"/>
          <w:lang w:val="fi-FI"/>
        </w:rPr>
        <w:t xml:space="preserve"> </w:t>
      </w:r>
      <w:hyperlink r:id="rId1" w:history="1">
        <w:r w:rsidRPr="001A5D60">
          <w:rPr>
            <w:rStyle w:val="Hyperlink"/>
            <w:rFonts w:ascii="Times New Roman" w:hAnsi="Times New Roman" w:cs="Times New Roman"/>
            <w:color w:val="080808"/>
            <w:u w:val="none"/>
            <w:lang w:val="fi-FI"/>
          </w:rPr>
          <w:t>http://id.wikipedia.org/wiki</w:t>
        </w:r>
      </w:hyperlink>
      <w:r w:rsidRPr="001A5D60">
        <w:rPr>
          <w:rFonts w:ascii="Times New Roman" w:hAnsi="Times New Roman" w:cs="Times New Roman"/>
          <w:color w:val="080808"/>
          <w:lang w:val="fi-FI"/>
        </w:rPr>
        <w:t>,</w:t>
      </w:r>
      <w:r w:rsidRPr="001A5D60">
        <w:rPr>
          <w:rFonts w:ascii="Times New Roman" w:hAnsi="Times New Roman" w:cs="Times New Roman"/>
          <w:lang w:val="fi-FI"/>
        </w:rPr>
        <w:t xml:space="preserve"> </w:t>
      </w:r>
      <w:r w:rsidRPr="001A5D60">
        <w:rPr>
          <w:rFonts w:ascii="Times New Roman" w:hAnsi="Times New Roman" w:cs="Times New Roman"/>
          <w:i/>
          <w:iCs/>
          <w:lang w:val="fi-FI"/>
        </w:rPr>
        <w:t>Kosa Kata</w:t>
      </w:r>
      <w:r w:rsidRPr="001A5D60">
        <w:rPr>
          <w:rFonts w:ascii="Times New Roman" w:hAnsi="Times New Roman" w:cs="Times New Roman"/>
          <w:lang w:val="fi-FI"/>
        </w:rPr>
        <w:t>, 11/01/20</w:t>
      </w:r>
      <w:r w:rsidRPr="001A5D60">
        <w:rPr>
          <w:rFonts w:ascii="Times New Roman" w:hAnsi="Times New Roman" w:cs="Times New Roman"/>
          <w:lang w:val="id-ID"/>
        </w:rPr>
        <w:t>19</w:t>
      </w:r>
    </w:p>
  </w:footnote>
  <w:footnote w:id="8">
    <w:p w:rsidR="001A5D60" w:rsidRPr="001A5D60" w:rsidRDefault="001A5D60" w:rsidP="00E610EA">
      <w:pPr>
        <w:pStyle w:val="FootnoteText"/>
        <w:ind w:firstLine="720"/>
        <w:jc w:val="both"/>
        <w:rPr>
          <w:rFonts w:ascii="Times New Roman" w:hAnsi="Times New Roman" w:cs="Times New Roman"/>
        </w:rPr>
      </w:pPr>
      <w:r w:rsidRPr="0027553A">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lang w:val="fi-FI"/>
        </w:rPr>
        <w:t>Ibid</w:t>
      </w:r>
      <w:r w:rsidRPr="001A5D60">
        <w:rPr>
          <w:rFonts w:ascii="Times New Roman" w:hAnsi="Times New Roman" w:cs="Times New Roman"/>
          <w:lang w:val="fi-FI"/>
        </w:rPr>
        <w:t>, h. 23</w:t>
      </w:r>
    </w:p>
  </w:footnote>
  <w:footnote w:id="9">
    <w:p w:rsidR="001A5D60" w:rsidRPr="001A5D60" w:rsidRDefault="001A5D60" w:rsidP="00E610EA">
      <w:pPr>
        <w:pStyle w:val="FootnoteText"/>
        <w:ind w:firstLine="720"/>
        <w:jc w:val="both"/>
        <w:rPr>
          <w:rFonts w:ascii="Times New Roman" w:hAnsi="Times New Roman" w:cs="Times New Roman"/>
        </w:rPr>
      </w:pPr>
      <w:r w:rsidRPr="0027553A">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rPr>
        <w:t>Ibid</w:t>
      </w:r>
      <w:r w:rsidRPr="001A5D60">
        <w:rPr>
          <w:rFonts w:ascii="Times New Roman" w:hAnsi="Times New Roman" w:cs="Times New Roman"/>
        </w:rPr>
        <w:t>, h. 23</w:t>
      </w:r>
    </w:p>
  </w:footnote>
  <w:footnote w:id="10">
    <w:p w:rsidR="001A5D60" w:rsidRPr="001A5D60" w:rsidRDefault="001A5D60" w:rsidP="00E610EA">
      <w:pPr>
        <w:pStyle w:val="FootnoteText"/>
        <w:ind w:firstLine="720"/>
        <w:jc w:val="both"/>
        <w:rPr>
          <w:rFonts w:ascii="Times New Roman" w:hAnsi="Times New Roman" w:cs="Times New Roman"/>
        </w:rPr>
      </w:pPr>
      <w:r w:rsidRPr="00B00C61">
        <w:rPr>
          <w:rStyle w:val="FootnoteReference"/>
          <w:rFonts w:ascii="Times New Roman" w:hAnsi="Times New Roman" w:cs="Times New Roman"/>
          <w:vertAlign w:val="superscript"/>
        </w:rPr>
        <w:footnoteRef/>
      </w:r>
      <w:r w:rsidRPr="001A5D60">
        <w:rPr>
          <w:rFonts w:ascii="Times New Roman" w:hAnsi="Times New Roman" w:cs="Times New Roman"/>
        </w:rPr>
        <w:t xml:space="preserve"> Henry Guntur Tarigan, </w:t>
      </w:r>
      <w:r w:rsidRPr="001A5D60">
        <w:rPr>
          <w:rFonts w:ascii="Times New Roman" w:hAnsi="Times New Roman" w:cs="Times New Roman"/>
          <w:i/>
          <w:iCs/>
        </w:rPr>
        <w:t>Menyimak Sebagai Suatu Keterampilan Berbahasa</w:t>
      </w:r>
      <w:r w:rsidRPr="001A5D60">
        <w:rPr>
          <w:rFonts w:ascii="Times New Roman" w:hAnsi="Times New Roman" w:cs="Times New Roman"/>
        </w:rPr>
        <w:t>, (</w:t>
      </w:r>
      <w:smartTag w:uri="urn:schemas-microsoft-com:office:smarttags" w:element="place">
        <w:smartTag w:uri="urn:schemas-microsoft-com:office:smarttags" w:element="City">
          <w:r w:rsidRPr="001A5D60">
            <w:rPr>
              <w:rFonts w:ascii="Times New Roman" w:hAnsi="Times New Roman" w:cs="Times New Roman"/>
            </w:rPr>
            <w:t>Bandung</w:t>
          </w:r>
        </w:smartTag>
      </w:smartTag>
      <w:r w:rsidRPr="001A5D60">
        <w:rPr>
          <w:rFonts w:ascii="Times New Roman" w:hAnsi="Times New Roman" w:cs="Times New Roman"/>
        </w:rPr>
        <w:t>: Angkasa, 2008), h. 3-4</w:t>
      </w:r>
    </w:p>
  </w:footnote>
  <w:footnote w:id="11">
    <w:p w:rsidR="001A5D60" w:rsidRPr="001A5D60" w:rsidRDefault="001A5D60" w:rsidP="00E610EA">
      <w:pPr>
        <w:pStyle w:val="FootnoteText"/>
        <w:ind w:firstLine="720"/>
        <w:jc w:val="both"/>
        <w:rPr>
          <w:rFonts w:ascii="Times New Roman" w:hAnsi="Times New Roman" w:cs="Times New Roman"/>
        </w:rPr>
      </w:pPr>
      <w:r w:rsidRPr="00B00C61">
        <w:rPr>
          <w:rStyle w:val="FootnoteReference"/>
          <w:rFonts w:ascii="Times New Roman" w:hAnsi="Times New Roman" w:cs="Times New Roman"/>
          <w:vertAlign w:val="superscript"/>
        </w:rPr>
        <w:footnoteRef/>
      </w:r>
      <w:r w:rsidRPr="00B00C61">
        <w:rPr>
          <w:rFonts w:ascii="Times New Roman" w:hAnsi="Times New Roman" w:cs="Times New Roman"/>
          <w:vertAlign w:val="superscript"/>
        </w:rPr>
        <w:t xml:space="preserve"> </w:t>
      </w:r>
      <w:r w:rsidRPr="001A5D60">
        <w:rPr>
          <w:rFonts w:ascii="Times New Roman" w:hAnsi="Times New Roman" w:cs="Times New Roman"/>
          <w:i/>
          <w:iCs/>
        </w:rPr>
        <w:t>Ibid</w:t>
      </w:r>
      <w:r w:rsidRPr="001A5D60">
        <w:rPr>
          <w:rFonts w:ascii="Times New Roman" w:hAnsi="Times New Roman" w:cs="Times New Roman"/>
        </w:rPr>
        <w:t>, h. 6</w:t>
      </w:r>
    </w:p>
  </w:footnote>
  <w:footnote w:id="12">
    <w:p w:rsidR="001A5D60" w:rsidRPr="001A5D60" w:rsidRDefault="001A5D60" w:rsidP="00E610EA">
      <w:pPr>
        <w:pStyle w:val="FootnoteText"/>
        <w:ind w:firstLine="720"/>
        <w:jc w:val="both"/>
        <w:rPr>
          <w:rFonts w:ascii="Times New Roman" w:hAnsi="Times New Roman" w:cs="Times New Roman"/>
          <w:iCs/>
        </w:rPr>
      </w:pPr>
      <w:r w:rsidRPr="00B00C61">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6</w:t>
      </w:r>
    </w:p>
  </w:footnote>
  <w:footnote w:id="13">
    <w:p w:rsidR="001A5D60" w:rsidRPr="001A5D60" w:rsidRDefault="001A5D60" w:rsidP="00E610EA">
      <w:pPr>
        <w:pStyle w:val="FootnoteText"/>
        <w:ind w:firstLine="720"/>
        <w:jc w:val="both"/>
        <w:rPr>
          <w:rFonts w:ascii="Times New Roman" w:hAnsi="Times New Roman" w:cs="Times New Roman"/>
          <w:iCs/>
        </w:rPr>
      </w:pPr>
      <w:r w:rsidRPr="00B00C61">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6</w:t>
      </w:r>
    </w:p>
  </w:footnote>
  <w:footnote w:id="14">
    <w:p w:rsidR="001A5D60" w:rsidRPr="001A5D60" w:rsidRDefault="001A5D60" w:rsidP="00E610EA">
      <w:pPr>
        <w:pStyle w:val="FootnoteText"/>
        <w:ind w:firstLine="720"/>
        <w:jc w:val="both"/>
        <w:rPr>
          <w:rFonts w:ascii="Times New Roman" w:hAnsi="Times New Roman" w:cs="Times New Roman"/>
          <w:lang w:val="da-DK"/>
        </w:rPr>
      </w:pPr>
      <w:r w:rsidRPr="00E610EA">
        <w:rPr>
          <w:rStyle w:val="FootnoteReference"/>
          <w:rFonts w:ascii="Times New Roman" w:hAnsi="Times New Roman" w:cs="Times New Roman"/>
          <w:vertAlign w:val="superscript"/>
        </w:rPr>
        <w:footnoteRef/>
      </w:r>
      <w:r w:rsidRPr="001A5D60">
        <w:rPr>
          <w:rFonts w:ascii="Times New Roman" w:hAnsi="Times New Roman" w:cs="Times New Roman"/>
          <w:lang w:val="da-DK"/>
        </w:rPr>
        <w:t xml:space="preserve"> Ahmad Fuad Effendi, </w:t>
      </w:r>
      <w:r w:rsidRPr="001A5D60">
        <w:rPr>
          <w:rFonts w:ascii="Times New Roman" w:hAnsi="Times New Roman" w:cs="Times New Roman"/>
          <w:i/>
          <w:iCs/>
          <w:lang w:val="da-DK"/>
        </w:rPr>
        <w:t>Metodologi Pengajaran Bahasa Arab</w:t>
      </w:r>
      <w:r w:rsidRPr="001A5D60">
        <w:rPr>
          <w:rFonts w:ascii="Times New Roman" w:hAnsi="Times New Roman" w:cs="Times New Roman"/>
          <w:lang w:val="da-DK"/>
        </w:rPr>
        <w:t xml:space="preserve">, (Malang: </w:t>
      </w:r>
      <w:r w:rsidR="00DA2845">
        <w:rPr>
          <w:rFonts w:ascii="Times New Roman" w:hAnsi="Times New Roman" w:cs="Times New Roman"/>
          <w:lang w:val="id-ID"/>
        </w:rPr>
        <w:t xml:space="preserve">Percetakan </w:t>
      </w:r>
      <w:r w:rsidRPr="001A5D60">
        <w:rPr>
          <w:rFonts w:ascii="Times New Roman" w:hAnsi="Times New Roman" w:cs="Times New Roman"/>
          <w:lang w:val="da-DK"/>
        </w:rPr>
        <w:t>Misykat, 2009), h. 128</w:t>
      </w:r>
    </w:p>
  </w:footnote>
  <w:footnote w:id="15">
    <w:p w:rsidR="001A5D60" w:rsidRPr="001A5D60" w:rsidRDefault="001A5D60" w:rsidP="00E610EA">
      <w:pPr>
        <w:pStyle w:val="FootnoteText"/>
        <w:ind w:firstLine="720"/>
        <w:jc w:val="both"/>
        <w:rPr>
          <w:rFonts w:ascii="Times New Roman" w:hAnsi="Times New Roman" w:cs="Times New Roman"/>
          <w:iCs/>
        </w:rPr>
      </w:pPr>
      <w:r w:rsidRPr="00E610EA">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128</w:t>
      </w:r>
    </w:p>
  </w:footnote>
  <w:footnote w:id="16">
    <w:p w:rsidR="001A5D60" w:rsidRPr="001A5D60" w:rsidRDefault="001A5D60" w:rsidP="00E610EA">
      <w:pPr>
        <w:pStyle w:val="FootnoteText"/>
        <w:ind w:firstLine="720"/>
        <w:jc w:val="both"/>
        <w:rPr>
          <w:rFonts w:ascii="Times New Roman" w:hAnsi="Times New Roman" w:cs="Times New Roman"/>
          <w:lang w:val="pt-BR"/>
        </w:rPr>
      </w:pPr>
      <w:r w:rsidRPr="00E610EA">
        <w:rPr>
          <w:rStyle w:val="FootnoteReference"/>
          <w:rFonts w:ascii="Times New Roman" w:hAnsi="Times New Roman" w:cs="Times New Roman"/>
          <w:vertAlign w:val="superscript"/>
        </w:rPr>
        <w:footnoteRef/>
      </w:r>
      <w:r w:rsidRPr="001A5D60">
        <w:rPr>
          <w:rFonts w:ascii="Times New Roman" w:hAnsi="Times New Roman" w:cs="Times New Roman"/>
          <w:lang w:val="pt-BR"/>
        </w:rPr>
        <w:t xml:space="preserve"> M. Subana dan Sunarti, </w:t>
      </w:r>
      <w:r w:rsidRPr="001A5D60">
        <w:rPr>
          <w:rFonts w:ascii="Times New Roman" w:hAnsi="Times New Roman" w:cs="Times New Roman"/>
          <w:i/>
          <w:iCs/>
          <w:lang w:val="pt-BR"/>
        </w:rPr>
        <w:t>Strategi Belajar Mengajar Bahasa Indonesia</w:t>
      </w:r>
      <w:r w:rsidRPr="001A5D60">
        <w:rPr>
          <w:rFonts w:ascii="Times New Roman" w:hAnsi="Times New Roman" w:cs="Times New Roman"/>
          <w:lang w:val="pt-BR"/>
        </w:rPr>
        <w:t>, (Bandung: Pustaka Setia, 2000), h. 171</w:t>
      </w:r>
    </w:p>
  </w:footnote>
  <w:footnote w:id="17">
    <w:p w:rsidR="001A5D60" w:rsidRPr="001A5D60" w:rsidRDefault="001A5D60" w:rsidP="00E610EA">
      <w:pPr>
        <w:pStyle w:val="FootnoteText"/>
        <w:ind w:firstLine="720"/>
        <w:jc w:val="both"/>
        <w:rPr>
          <w:rFonts w:ascii="Times New Roman" w:hAnsi="Times New Roman" w:cs="Times New Roman"/>
        </w:rPr>
      </w:pPr>
      <w:r w:rsidRPr="00D35DF5">
        <w:rPr>
          <w:rStyle w:val="FootnoteReference"/>
          <w:rFonts w:ascii="Times New Roman" w:hAnsi="Times New Roman" w:cs="Times New Roman"/>
          <w:vertAlign w:val="superscript"/>
        </w:rPr>
        <w:footnoteRef/>
      </w:r>
      <w:r w:rsidRPr="001A5D60">
        <w:rPr>
          <w:rFonts w:ascii="Times New Roman" w:hAnsi="Times New Roman" w:cs="Times New Roman"/>
        </w:rPr>
        <w:t xml:space="preserve"> Ahmad Fuad Effendy, </w:t>
      </w:r>
      <w:r w:rsidRPr="001A5D60">
        <w:rPr>
          <w:rFonts w:ascii="Times New Roman" w:hAnsi="Times New Roman" w:cs="Times New Roman"/>
          <w:i/>
          <w:iCs/>
        </w:rPr>
        <w:t>Op. Cit</w:t>
      </w:r>
      <w:r w:rsidRPr="001A5D60">
        <w:rPr>
          <w:rFonts w:ascii="Times New Roman" w:hAnsi="Times New Roman" w:cs="Times New Roman"/>
        </w:rPr>
        <w:t>. h. 58</w:t>
      </w:r>
    </w:p>
  </w:footnote>
  <w:footnote w:id="18">
    <w:p w:rsidR="001A5D60" w:rsidRPr="001A5D60" w:rsidRDefault="001A5D60" w:rsidP="00E610EA">
      <w:pPr>
        <w:pStyle w:val="FootnoteText"/>
        <w:ind w:firstLine="720"/>
        <w:jc w:val="both"/>
        <w:rPr>
          <w:rFonts w:ascii="Times New Roman" w:hAnsi="Times New Roman" w:cs="Times New Roman"/>
          <w:iCs/>
        </w:rPr>
      </w:pPr>
      <w:r w:rsidRPr="00E41AED">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58</w:t>
      </w:r>
    </w:p>
  </w:footnote>
  <w:footnote w:id="19">
    <w:p w:rsidR="001A5D60" w:rsidRPr="001A5D60" w:rsidRDefault="001A5D60" w:rsidP="00E610EA">
      <w:pPr>
        <w:pStyle w:val="FootnoteText"/>
        <w:ind w:firstLine="720"/>
        <w:jc w:val="both"/>
        <w:rPr>
          <w:rFonts w:ascii="Times New Roman" w:hAnsi="Times New Roman" w:cs="Times New Roman"/>
          <w:iCs/>
        </w:rPr>
      </w:pPr>
      <w:r w:rsidRPr="00E41AED">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58</w:t>
      </w:r>
    </w:p>
  </w:footnote>
  <w:footnote w:id="20">
    <w:p w:rsidR="001A5D60" w:rsidRPr="001A5D60" w:rsidRDefault="001A5D60" w:rsidP="00E610EA">
      <w:pPr>
        <w:pStyle w:val="FootnoteText"/>
        <w:ind w:firstLine="720"/>
        <w:jc w:val="both"/>
        <w:rPr>
          <w:rFonts w:ascii="Times New Roman" w:hAnsi="Times New Roman" w:cs="Times New Roman"/>
          <w:iCs/>
        </w:rPr>
      </w:pPr>
      <w:r w:rsidRPr="00E41AED">
        <w:rPr>
          <w:rStyle w:val="FootnoteReference"/>
          <w:rFonts w:ascii="Times New Roman" w:hAnsi="Times New Roman" w:cs="Times New Roman"/>
          <w:vertAlign w:val="superscript"/>
        </w:rPr>
        <w:footnoteRef/>
      </w:r>
      <w:r w:rsidRPr="001A5D60">
        <w:rPr>
          <w:rFonts w:ascii="Times New Roman" w:hAnsi="Times New Roman" w:cs="Times New Roman"/>
        </w:rPr>
        <w:t xml:space="preserve"> </w:t>
      </w:r>
      <w:r w:rsidRPr="001A5D60">
        <w:rPr>
          <w:rFonts w:ascii="Times New Roman" w:hAnsi="Times New Roman" w:cs="Times New Roman"/>
          <w:i/>
          <w:iCs/>
        </w:rPr>
        <w:t>Ibid</w:t>
      </w:r>
      <w:r w:rsidRPr="001A5D60">
        <w:rPr>
          <w:rFonts w:ascii="Times New Roman" w:hAnsi="Times New Roman" w:cs="Times New Roman"/>
          <w:iCs/>
        </w:rPr>
        <w:t>, h. 58</w:t>
      </w:r>
    </w:p>
  </w:footnote>
  <w:footnote w:id="21">
    <w:p w:rsidR="001A5D60" w:rsidRPr="001A5D60" w:rsidRDefault="001A5D60" w:rsidP="00E610EA">
      <w:pPr>
        <w:pStyle w:val="FootnoteText"/>
        <w:ind w:firstLine="720"/>
        <w:jc w:val="both"/>
        <w:rPr>
          <w:rFonts w:ascii="Times New Roman" w:hAnsi="Times New Roman" w:cs="Times New Roman"/>
        </w:rPr>
      </w:pPr>
      <w:r w:rsidRPr="00E41AED">
        <w:rPr>
          <w:rStyle w:val="FootnoteReference"/>
          <w:rFonts w:ascii="Times New Roman" w:hAnsi="Times New Roman" w:cs="Times New Roman"/>
          <w:vertAlign w:val="superscript"/>
        </w:rPr>
        <w:footnoteRef/>
      </w:r>
      <w:r w:rsidRPr="001A5D60">
        <w:rPr>
          <w:rFonts w:ascii="Times New Roman" w:hAnsi="Times New Roman" w:cs="Times New Roman"/>
          <w:lang w:val="da-DK"/>
        </w:rPr>
        <w:t xml:space="preserve"> M. Subana dan Sunarti, </w:t>
      </w:r>
      <w:r w:rsidRPr="001A5D60">
        <w:rPr>
          <w:rFonts w:ascii="Times New Roman" w:hAnsi="Times New Roman" w:cs="Times New Roman"/>
          <w:i/>
          <w:iCs/>
          <w:lang w:val="da-DK"/>
        </w:rPr>
        <w:t>Op. Cit</w:t>
      </w:r>
      <w:r w:rsidRPr="001A5D60">
        <w:rPr>
          <w:rFonts w:ascii="Times New Roman" w:hAnsi="Times New Roman" w:cs="Times New Roman"/>
          <w:lang w:val="da-DK"/>
        </w:rPr>
        <w:t xml:space="preserve">, h. 175 </w:t>
      </w:r>
    </w:p>
  </w:footnote>
  <w:footnote w:id="22">
    <w:p w:rsidR="001A5D60" w:rsidRPr="001A5D60" w:rsidRDefault="001A5D60" w:rsidP="00E610EA">
      <w:pPr>
        <w:pStyle w:val="FootnoteText"/>
        <w:ind w:firstLine="720"/>
        <w:jc w:val="both"/>
        <w:rPr>
          <w:rFonts w:ascii="Times New Roman" w:hAnsi="Times New Roman" w:cs="Times New Roman"/>
          <w:iCs/>
          <w:lang w:val="da-DK"/>
        </w:rPr>
      </w:pPr>
      <w:r w:rsidRPr="00E41AED">
        <w:rPr>
          <w:rStyle w:val="FootnoteReference"/>
          <w:rFonts w:ascii="Times New Roman" w:hAnsi="Times New Roman" w:cs="Times New Roman"/>
          <w:vertAlign w:val="superscript"/>
        </w:rPr>
        <w:footnoteRef/>
      </w:r>
      <w:r w:rsidRPr="001A5D60">
        <w:rPr>
          <w:rFonts w:ascii="Times New Roman" w:hAnsi="Times New Roman" w:cs="Times New Roman"/>
          <w:lang w:val="da-DK"/>
        </w:rPr>
        <w:t xml:space="preserve"> </w:t>
      </w:r>
      <w:r w:rsidRPr="001A5D60">
        <w:rPr>
          <w:rFonts w:ascii="Times New Roman" w:hAnsi="Times New Roman" w:cs="Times New Roman"/>
          <w:i/>
          <w:iCs/>
          <w:lang w:val="da-DK"/>
        </w:rPr>
        <w:t>Ibid</w:t>
      </w:r>
      <w:r w:rsidRPr="001A5D60">
        <w:rPr>
          <w:rFonts w:ascii="Times New Roman" w:hAnsi="Times New Roman" w:cs="Times New Roman"/>
          <w:iCs/>
          <w:lang w:val="da-DK"/>
        </w:rPr>
        <w:t>, h. 175</w:t>
      </w:r>
    </w:p>
  </w:footnote>
  <w:footnote w:id="23">
    <w:p w:rsidR="001A5D60" w:rsidRPr="001A5D60" w:rsidRDefault="001A5D60" w:rsidP="00E610EA">
      <w:pPr>
        <w:pStyle w:val="FootnoteText"/>
        <w:ind w:firstLine="720"/>
        <w:jc w:val="both"/>
        <w:rPr>
          <w:rFonts w:ascii="Times New Roman" w:hAnsi="Times New Roman" w:cs="Times New Roman"/>
        </w:rPr>
      </w:pPr>
      <w:r w:rsidRPr="001A5D60">
        <w:rPr>
          <w:rStyle w:val="FootnoteReference"/>
          <w:rFonts w:ascii="Times New Roman" w:hAnsi="Times New Roman" w:cs="Times New Roman"/>
        </w:rPr>
        <w:footnoteRef/>
      </w:r>
      <w:r w:rsidRPr="001A5D60">
        <w:rPr>
          <w:rFonts w:ascii="Times New Roman" w:hAnsi="Times New Roman" w:cs="Times New Roman"/>
        </w:rPr>
        <w:t xml:space="preserve"> Ahmad Fuad Effendy, </w:t>
      </w:r>
      <w:r w:rsidRPr="001A5D60">
        <w:rPr>
          <w:rFonts w:ascii="Times New Roman" w:hAnsi="Times New Roman" w:cs="Times New Roman"/>
          <w:i/>
          <w:iCs/>
        </w:rPr>
        <w:t xml:space="preserve">Op. Cit. </w:t>
      </w:r>
      <w:r w:rsidRPr="001A5D60">
        <w:rPr>
          <w:rFonts w:ascii="Times New Roman" w:hAnsi="Times New Roman" w:cs="Times New Roman"/>
        </w:rPr>
        <w:t>h. 60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0" w:rsidRDefault="001A5D60" w:rsidP="001A5D60">
    <w:pPr>
      <w:pStyle w:val="Header"/>
      <w:framePr w:wrap="around" w:vAnchor="text" w:hAnchor="margin" w:xAlign="right" w:y="1"/>
      <w:rPr>
        <w:rStyle w:val="PageNumber"/>
      </w:rPr>
    </w:pPr>
  </w:p>
  <w:p w:rsidR="001A5D60" w:rsidRDefault="001A5D60" w:rsidP="001A5D6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0" w:rsidRPr="00BB3917" w:rsidRDefault="00275419" w:rsidP="001A5D60">
    <w:pPr>
      <w:pStyle w:val="Header"/>
      <w:framePr w:wrap="around" w:vAnchor="text" w:hAnchor="margin" w:xAlign="right" w:y="1"/>
      <w:rPr>
        <w:rStyle w:val="PageNumber"/>
        <w:color w:val="FFFFFF" w:themeColor="background1"/>
      </w:rPr>
    </w:pPr>
    <w:r w:rsidRPr="00BB3917">
      <w:rPr>
        <w:rStyle w:val="PageNumber"/>
        <w:color w:val="FFFFFF" w:themeColor="background1"/>
      </w:rPr>
      <w:fldChar w:fldCharType="begin"/>
    </w:r>
    <w:r w:rsidR="001A5D60" w:rsidRPr="00BB3917">
      <w:rPr>
        <w:rStyle w:val="PageNumber"/>
        <w:color w:val="FFFFFF" w:themeColor="background1"/>
      </w:rPr>
      <w:instrText xml:space="preserve">PAGE  </w:instrText>
    </w:r>
    <w:r w:rsidRPr="00BB3917">
      <w:rPr>
        <w:rStyle w:val="PageNumber"/>
        <w:color w:val="FFFFFF" w:themeColor="background1"/>
      </w:rPr>
      <w:fldChar w:fldCharType="separate"/>
    </w:r>
    <w:r w:rsidR="00FC4E76">
      <w:rPr>
        <w:rStyle w:val="PageNumber"/>
        <w:noProof/>
        <w:color w:val="FFFFFF" w:themeColor="background1"/>
      </w:rPr>
      <w:t>18</w:t>
    </w:r>
    <w:r w:rsidRPr="00BB3917">
      <w:rPr>
        <w:rStyle w:val="PageNumber"/>
        <w:color w:val="FFFFFF" w:themeColor="background1"/>
      </w:rPr>
      <w:fldChar w:fldCharType="end"/>
    </w:r>
  </w:p>
  <w:p w:rsidR="001A5D60" w:rsidRDefault="001A5D60" w:rsidP="00315089">
    <w:pPr>
      <w:pStyle w:val="Header"/>
    </w:pPr>
    <w:r>
      <w:rPr>
        <w:noProof/>
        <w:lang w:val="id-ID" w:eastAsia="id-ID"/>
      </w:rPr>
      <w:drawing>
        <wp:anchor distT="0" distB="0" distL="114300" distR="114300" simplePos="0" relativeHeight="251660288" behindDoc="0" locked="0" layoutInCell="1" allowOverlap="1">
          <wp:simplePos x="0" y="0"/>
          <wp:positionH relativeFrom="column">
            <wp:posOffset>3971290</wp:posOffset>
          </wp:positionH>
          <wp:positionV relativeFrom="paragraph">
            <wp:posOffset>-16139</wp:posOffset>
          </wp:positionV>
          <wp:extent cx="1323975" cy="605790"/>
          <wp:effectExtent l="0" t="0" r="0" b="0"/>
          <wp:wrapNone/>
          <wp:docPr id="1" name="Picture 1" descr="D:\RUMPUT APRIL\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UMPUT APRIL\cover.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605790"/>
                  </a:xfrm>
                  <a:prstGeom prst="rect">
                    <a:avLst/>
                  </a:prstGeom>
                  <a:noFill/>
                  <a:ln>
                    <a:noFill/>
                  </a:ln>
                </pic:spPr>
              </pic:pic>
            </a:graphicData>
          </a:graphic>
        </wp:anchor>
      </w:drawing>
    </w:r>
    <w:r w:rsidR="00275419" w:rsidRPr="00275419">
      <w:rPr>
        <w:noProof/>
      </w:rPr>
      <w:pict>
        <v:shapetype id="_x0000_t202" coordsize="21600,21600" o:spt="202" path="m,l,21600r21600,l21600,xe">
          <v:stroke joinstyle="miter"/>
          <v:path gradientshapeok="t" o:connecttype="rect"/>
        </v:shapetype>
        <v:shape id="Text Box 2" o:spid="_x0000_s2050" type="#_x0000_t202" style="position:absolute;margin-left:2.05pt;margin-top:.55pt;width:309.9pt;height:45.15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" filled="f" strokecolor="black [3213]" strokeweight="1pt">
          <v:textbox>
            <w:txbxContent>
              <w:p w:rsidR="001A5D60" w:rsidRPr="007E0419" w:rsidRDefault="001A5D60" w:rsidP="00315089">
                <w:pPr>
                  <w:spacing w:after="0" w:line="360" w:lineRule="exact"/>
                  <w:rPr>
                    <w:rFonts w:ascii="Amerigo BT" w:hAnsi="Amerigo BT"/>
                    <w:sz w:val="20"/>
                    <w:szCs w:val="20"/>
                  </w:rPr>
                </w:pPr>
                <w:r w:rsidRPr="007E0419">
                  <w:rPr>
                    <w:rFonts w:ascii="Amerigo BT" w:hAnsi="Amerigo BT"/>
                    <w:sz w:val="20"/>
                    <w:szCs w:val="20"/>
                  </w:rPr>
                  <w:t xml:space="preserve">Available Online at </w:t>
                </w:r>
                <w:hyperlink r:id="rId2" w:history="1">
                  <w:r w:rsidRPr="007E0419">
                    <w:rPr>
                      <w:rStyle w:val="Hyperlink"/>
                      <w:rFonts w:ascii="Amerigo BT" w:hAnsi="Amerigo BT"/>
                      <w:color w:val="auto"/>
                      <w:sz w:val="20"/>
                      <w:szCs w:val="20"/>
                      <w:u w:val="none"/>
                    </w:rPr>
                    <w:t>http://journal.umgo.ac.id/index.php/AJamiy/index</w:t>
                  </w:r>
                </w:hyperlink>
              </w:p>
              <w:p w:rsidR="001A5D60" w:rsidRPr="00383E5F" w:rsidRDefault="001A5D60" w:rsidP="005257CB">
                <w:pPr>
                  <w:spacing w:after="0" w:line="360" w:lineRule="exact"/>
                  <w:rPr>
                    <w:rFonts w:ascii="Amerigo BT" w:hAnsi="Amerigo BT"/>
                    <w:sz w:val="20"/>
                    <w:szCs w:val="20"/>
                  </w:rPr>
                </w:pPr>
                <w:r w:rsidRPr="007E0419">
                  <w:rPr>
                    <w:rFonts w:ascii="Amerigo BT" w:hAnsi="Amerigo BT"/>
                    <w:sz w:val="20"/>
                    <w:szCs w:val="20"/>
                  </w:rPr>
                  <w:t xml:space="preserve">‘A Jamiy: Jurnal Bahasa dan Sastra Arab, </w:t>
                </w:r>
                <w:r>
                  <w:rPr>
                    <w:rFonts w:ascii="Amerigo BT" w:hAnsi="Amerigo BT"/>
                    <w:sz w:val="20"/>
                    <w:szCs w:val="20"/>
                  </w:rPr>
                  <w:t>Vol.X,No. X</w:t>
                </w:r>
                <w:r w:rsidRPr="007E0419">
                  <w:rPr>
                    <w:rFonts w:ascii="Amerigo BT" w:hAnsi="Amerigo BT"/>
                    <w:sz w:val="20"/>
                    <w:szCs w:val="20"/>
                  </w:rPr>
                  <w:t xml:space="preserve">, </w:t>
                </w:r>
                <w:r>
                  <w:rPr>
                    <w:rFonts w:ascii="Amerigo BT" w:hAnsi="Amerigo BT"/>
                    <w:sz w:val="20"/>
                    <w:szCs w:val="20"/>
                  </w:rPr>
                  <w:t>Juni</w:t>
                </w:r>
                <w:r w:rsidRPr="007E0419">
                  <w:rPr>
                    <w:rFonts w:ascii="Amerigo BT" w:hAnsi="Amerigo BT"/>
                    <w:sz w:val="20"/>
                    <w:szCs w:val="20"/>
                  </w:rPr>
                  <w:t xml:space="preserve"> 201</w:t>
                </w:r>
                <w:r>
                  <w:rPr>
                    <w:rFonts w:ascii="Amerigo BT" w:hAnsi="Amerigo BT"/>
                    <w:sz w:val="20"/>
                    <w:szCs w:val="20"/>
                  </w:rPr>
                  <w:t>9,1</w:t>
                </w:r>
                <w:r w:rsidRPr="007E0419">
                  <w:rPr>
                    <w:rFonts w:ascii="Amerigo BT" w:hAnsi="Amerigo BT"/>
                    <w:sz w:val="20"/>
                    <w:szCs w:val="20"/>
                  </w:rPr>
                  <w:t>-</w:t>
                </w:r>
                <w:r>
                  <w:rPr>
                    <w:rFonts w:ascii="Amerigo BT" w:hAnsi="Amerigo BT"/>
                    <w:sz w:val="20"/>
                    <w:szCs w:val="20"/>
                  </w:rPr>
                  <w:t>20</w:t>
                </w:r>
              </w:p>
            </w:txbxContent>
          </v:textbox>
        </v:shape>
      </w:pict>
    </w:r>
  </w:p>
  <w:p w:rsidR="001A5D60" w:rsidRDefault="001A5D60" w:rsidP="001A5D60">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A942E4C2"/>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C639DB"/>
    <w:multiLevelType w:val="singleLevel"/>
    <w:tmpl w:val="61AA52D8"/>
    <w:lvl w:ilvl="0">
      <w:start w:val="1"/>
      <w:numFmt w:val="decimal"/>
      <w:lvlText w:val="%1."/>
      <w:lvlJc w:val="left"/>
      <w:pPr>
        <w:tabs>
          <w:tab w:val="num" w:pos="360"/>
        </w:tabs>
        <w:ind w:left="360" w:hanging="360"/>
      </w:pPr>
      <w:rPr>
        <w:rFonts w:ascii="Times New Roman" w:eastAsia="Times New Roman" w:hAnsi="Times New Roman" w:cs="Times New Roman"/>
        <w:snapToGrid/>
        <w:spacing w:val="-1"/>
        <w:sz w:val="24"/>
        <w:szCs w:val="24"/>
      </w:rPr>
    </w:lvl>
  </w:abstractNum>
  <w:abstractNum w:abstractNumId="2">
    <w:nsid w:val="16B37DE7"/>
    <w:multiLevelType w:val="hybridMultilevel"/>
    <w:tmpl w:val="25382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2A0418"/>
    <w:multiLevelType w:val="hybridMultilevel"/>
    <w:tmpl w:val="9E048ADE"/>
    <w:lvl w:ilvl="0" w:tplc="0421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220375F0"/>
    <w:multiLevelType w:val="hybridMultilevel"/>
    <w:tmpl w:val="B6DC8654"/>
    <w:lvl w:ilvl="0" w:tplc="04210011">
      <w:start w:val="1"/>
      <w:numFmt w:val="decimal"/>
      <w:lvlText w:val="%1)"/>
      <w:lvlJc w:val="left"/>
      <w:pPr>
        <w:tabs>
          <w:tab w:val="num" w:pos="1440"/>
        </w:tabs>
        <w:ind w:left="1440" w:hanging="360"/>
      </w:pPr>
      <w:rPr>
        <w:i w:val="0"/>
        <w:iCs w:val="0"/>
      </w:rPr>
    </w:lvl>
    <w:lvl w:ilvl="1" w:tplc="04210011">
      <w:start w:val="1"/>
      <w:numFmt w:val="decimal"/>
      <w:lvlText w:val="%2)"/>
      <w:lvlJc w:val="left"/>
      <w:pPr>
        <w:tabs>
          <w:tab w:val="num" w:pos="2160"/>
        </w:tabs>
        <w:ind w:left="2160" w:hanging="360"/>
      </w:pPr>
      <w:rPr>
        <w:i w:val="0"/>
        <w:iCs w:val="0"/>
      </w:rPr>
    </w:lvl>
    <w:lvl w:ilvl="2" w:tplc="D448805C">
      <w:start w:val="1"/>
      <w:numFmt w:val="lowerLetter"/>
      <w:lvlText w:val="%3."/>
      <w:lvlJc w:val="left"/>
      <w:pPr>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277C7F2E"/>
    <w:multiLevelType w:val="hybridMultilevel"/>
    <w:tmpl w:val="33A4793E"/>
    <w:lvl w:ilvl="0" w:tplc="0421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27EB0F3F"/>
    <w:multiLevelType w:val="hybridMultilevel"/>
    <w:tmpl w:val="C2803C1A"/>
    <w:lvl w:ilvl="0" w:tplc="32D68B54">
      <w:start w:val="1"/>
      <w:numFmt w:val="decimal"/>
      <w:lvlText w:val="%1)"/>
      <w:lvlJc w:val="left"/>
      <w:pPr>
        <w:tabs>
          <w:tab w:val="num" w:pos="1440"/>
        </w:tabs>
        <w:ind w:left="144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3E4057BD"/>
    <w:multiLevelType w:val="hybridMultilevel"/>
    <w:tmpl w:val="B0B0047E"/>
    <w:lvl w:ilvl="0" w:tplc="578E6952">
      <w:start w:val="1"/>
      <w:numFmt w:val="decimal"/>
      <w:lvlText w:val="%1."/>
      <w:lvlJc w:val="left"/>
      <w:pPr>
        <w:tabs>
          <w:tab w:val="num" w:pos="1695"/>
        </w:tabs>
        <w:ind w:left="1695" w:hanging="975"/>
      </w:pPr>
      <w:rPr>
        <w:rFonts w:hint="default"/>
      </w:rPr>
    </w:lvl>
    <w:lvl w:ilvl="1" w:tplc="B4D613E2">
      <w:start w:val="1"/>
      <w:numFmt w:val="decimal"/>
      <w:lvlText w:val="%2."/>
      <w:lvlJc w:val="left"/>
      <w:pPr>
        <w:tabs>
          <w:tab w:val="num" w:pos="1800"/>
        </w:tabs>
        <w:ind w:left="1800" w:hanging="360"/>
      </w:pPr>
      <w:rPr>
        <w:rFonts w:ascii="Times New Roman" w:eastAsia="Times New Roman" w:hAnsi="Times New Roman" w:cs="Times New Roman"/>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4B5D7D08"/>
    <w:multiLevelType w:val="hybridMultilevel"/>
    <w:tmpl w:val="EF0EACA6"/>
    <w:lvl w:ilvl="0" w:tplc="0421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58ED50DA"/>
    <w:multiLevelType w:val="hybridMultilevel"/>
    <w:tmpl w:val="F3AEF01A"/>
    <w:lvl w:ilvl="0" w:tplc="0421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60A74445"/>
    <w:multiLevelType w:val="hybridMultilevel"/>
    <w:tmpl w:val="B5B8DD00"/>
    <w:lvl w:ilvl="0" w:tplc="0421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654A0F37"/>
    <w:multiLevelType w:val="hybridMultilevel"/>
    <w:tmpl w:val="E6C0EA7A"/>
    <w:lvl w:ilvl="0" w:tplc="00E82964">
      <w:start w:val="1"/>
      <w:numFmt w:val="decimal"/>
      <w:lvlText w:val="%1."/>
      <w:lvlJc w:val="left"/>
      <w:pPr>
        <w:ind w:left="786" w:hanging="360"/>
      </w:pPr>
      <w:rPr>
        <w:rFonts w:hint="default"/>
        <w:i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nsid w:val="6AEB1467"/>
    <w:multiLevelType w:val="hybridMultilevel"/>
    <w:tmpl w:val="B202745E"/>
    <w:lvl w:ilvl="0" w:tplc="BD46C17C">
      <w:start w:val="1"/>
      <w:numFmt w:val="decimal"/>
      <w:lvlText w:val="%1)"/>
      <w:lvlJc w:val="left"/>
      <w:pPr>
        <w:tabs>
          <w:tab w:val="num" w:pos="1440"/>
        </w:tabs>
        <w:ind w:left="144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7ECB066E"/>
    <w:multiLevelType w:val="hybridMultilevel"/>
    <w:tmpl w:val="8EA616F2"/>
    <w:lvl w:ilvl="0" w:tplc="04210011">
      <w:start w:val="1"/>
      <w:numFmt w:val="decimal"/>
      <w:lvlText w:val="%1)"/>
      <w:lvlJc w:val="left"/>
      <w:pPr>
        <w:tabs>
          <w:tab w:val="num" w:pos="1440"/>
        </w:tabs>
        <w:ind w:left="1440" w:hanging="360"/>
      </w:pPr>
    </w:lvl>
    <w:lvl w:ilvl="1" w:tplc="2CE00832">
      <w:start w:val="1"/>
      <w:numFmt w:val="decimal"/>
      <w:lvlText w:val="(%2)"/>
      <w:lvlJc w:val="left"/>
      <w:pPr>
        <w:tabs>
          <w:tab w:val="num" w:pos="2955"/>
        </w:tabs>
        <w:ind w:left="2955" w:hanging="1155"/>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 w:numId="4">
    <w:abstractNumId w:val="7"/>
  </w:num>
  <w:num w:numId="5">
    <w:abstractNumId w:val="13"/>
  </w:num>
  <w:num w:numId="6">
    <w:abstractNumId w:val="6"/>
  </w:num>
  <w:num w:numId="7">
    <w:abstractNumId w:val="4"/>
  </w:num>
  <w:num w:numId="8">
    <w:abstractNumId w:val="5"/>
  </w:num>
  <w:num w:numId="9">
    <w:abstractNumId w:val="9"/>
  </w:num>
  <w:num w:numId="10">
    <w:abstractNumId w:val="3"/>
  </w:num>
  <w:num w:numId="11">
    <w:abstractNumId w:val="8"/>
  </w:num>
  <w:num w:numId="12">
    <w:abstractNumId w:val="12"/>
  </w:num>
  <w:num w:numId="13">
    <w:abstractNumId w:val="11"/>
  </w:num>
  <w:num w:numId="14">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hideSpellingErrors/>
  <w:defaultTabStop w:val="720"/>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useFELayout/>
  </w:compat>
  <w:rsids>
    <w:rsidRoot w:val="00AA389B"/>
    <w:rsid w:val="000027BE"/>
    <w:rsid w:val="000613E4"/>
    <w:rsid w:val="00062027"/>
    <w:rsid w:val="00066BFE"/>
    <w:rsid w:val="000A523C"/>
    <w:rsid w:val="000C55A6"/>
    <w:rsid w:val="000F11DE"/>
    <w:rsid w:val="00111C56"/>
    <w:rsid w:val="001138FD"/>
    <w:rsid w:val="00124A2D"/>
    <w:rsid w:val="00126B46"/>
    <w:rsid w:val="00134B17"/>
    <w:rsid w:val="00154C67"/>
    <w:rsid w:val="00155F31"/>
    <w:rsid w:val="00197501"/>
    <w:rsid w:val="001A3B5B"/>
    <w:rsid w:val="001A3BF4"/>
    <w:rsid w:val="001A49CA"/>
    <w:rsid w:val="001A5D60"/>
    <w:rsid w:val="001A6603"/>
    <w:rsid w:val="001C6D79"/>
    <w:rsid w:val="001D438C"/>
    <w:rsid w:val="001D614C"/>
    <w:rsid w:val="001F4289"/>
    <w:rsid w:val="002058A2"/>
    <w:rsid w:val="00251B68"/>
    <w:rsid w:val="00275419"/>
    <w:rsid w:val="0027553A"/>
    <w:rsid w:val="00292B62"/>
    <w:rsid w:val="002946EB"/>
    <w:rsid w:val="00297011"/>
    <w:rsid w:val="002B4156"/>
    <w:rsid w:val="002C269A"/>
    <w:rsid w:val="002D4F7F"/>
    <w:rsid w:val="002E74C4"/>
    <w:rsid w:val="002F26B4"/>
    <w:rsid w:val="002F5056"/>
    <w:rsid w:val="00315089"/>
    <w:rsid w:val="0033054C"/>
    <w:rsid w:val="00333EE6"/>
    <w:rsid w:val="00334F40"/>
    <w:rsid w:val="0037204B"/>
    <w:rsid w:val="003776F3"/>
    <w:rsid w:val="00385454"/>
    <w:rsid w:val="003855A4"/>
    <w:rsid w:val="0039121B"/>
    <w:rsid w:val="00392B07"/>
    <w:rsid w:val="00396ACA"/>
    <w:rsid w:val="003A2181"/>
    <w:rsid w:val="003A3AD2"/>
    <w:rsid w:val="003C632E"/>
    <w:rsid w:val="003D1285"/>
    <w:rsid w:val="003E693B"/>
    <w:rsid w:val="003F6D1D"/>
    <w:rsid w:val="00400F1B"/>
    <w:rsid w:val="00407235"/>
    <w:rsid w:val="004322BB"/>
    <w:rsid w:val="00486D27"/>
    <w:rsid w:val="004A296B"/>
    <w:rsid w:val="004B652E"/>
    <w:rsid w:val="004C4242"/>
    <w:rsid w:val="004E2851"/>
    <w:rsid w:val="004E2881"/>
    <w:rsid w:val="004E3A7B"/>
    <w:rsid w:val="004F2A0C"/>
    <w:rsid w:val="004F30B0"/>
    <w:rsid w:val="00507CAE"/>
    <w:rsid w:val="00513EAA"/>
    <w:rsid w:val="005257CB"/>
    <w:rsid w:val="00525ABB"/>
    <w:rsid w:val="0053228D"/>
    <w:rsid w:val="005719F3"/>
    <w:rsid w:val="005A44D7"/>
    <w:rsid w:val="005B578C"/>
    <w:rsid w:val="005B7480"/>
    <w:rsid w:val="005D3F3B"/>
    <w:rsid w:val="005D561F"/>
    <w:rsid w:val="005D7B8A"/>
    <w:rsid w:val="005F68DE"/>
    <w:rsid w:val="00606F1F"/>
    <w:rsid w:val="006269B1"/>
    <w:rsid w:val="006276B4"/>
    <w:rsid w:val="00631610"/>
    <w:rsid w:val="006319FF"/>
    <w:rsid w:val="00641081"/>
    <w:rsid w:val="00661D8A"/>
    <w:rsid w:val="00664DD3"/>
    <w:rsid w:val="006811B1"/>
    <w:rsid w:val="00685924"/>
    <w:rsid w:val="00690F1B"/>
    <w:rsid w:val="00692319"/>
    <w:rsid w:val="00707A31"/>
    <w:rsid w:val="00715F26"/>
    <w:rsid w:val="00721F97"/>
    <w:rsid w:val="00731BA8"/>
    <w:rsid w:val="00756693"/>
    <w:rsid w:val="00777084"/>
    <w:rsid w:val="00781461"/>
    <w:rsid w:val="007A3A39"/>
    <w:rsid w:val="007B37A1"/>
    <w:rsid w:val="007D08CB"/>
    <w:rsid w:val="00822221"/>
    <w:rsid w:val="00825B8F"/>
    <w:rsid w:val="0082623A"/>
    <w:rsid w:val="00826779"/>
    <w:rsid w:val="00830887"/>
    <w:rsid w:val="00863BC4"/>
    <w:rsid w:val="008810EE"/>
    <w:rsid w:val="00890E8C"/>
    <w:rsid w:val="00893D2D"/>
    <w:rsid w:val="008B53FB"/>
    <w:rsid w:val="008B740A"/>
    <w:rsid w:val="008E31C2"/>
    <w:rsid w:val="00927161"/>
    <w:rsid w:val="00934866"/>
    <w:rsid w:val="009414A5"/>
    <w:rsid w:val="00941F3D"/>
    <w:rsid w:val="009544C5"/>
    <w:rsid w:val="00955148"/>
    <w:rsid w:val="00955DB0"/>
    <w:rsid w:val="00971A94"/>
    <w:rsid w:val="009916E6"/>
    <w:rsid w:val="009F3FDC"/>
    <w:rsid w:val="00A30107"/>
    <w:rsid w:val="00A46FE2"/>
    <w:rsid w:val="00A540FB"/>
    <w:rsid w:val="00A54AC8"/>
    <w:rsid w:val="00A55ADC"/>
    <w:rsid w:val="00A66C9F"/>
    <w:rsid w:val="00A87311"/>
    <w:rsid w:val="00A95B0F"/>
    <w:rsid w:val="00AA389B"/>
    <w:rsid w:val="00B00C61"/>
    <w:rsid w:val="00B032C7"/>
    <w:rsid w:val="00B113C8"/>
    <w:rsid w:val="00B372E5"/>
    <w:rsid w:val="00B47CDC"/>
    <w:rsid w:val="00B5284E"/>
    <w:rsid w:val="00B52E24"/>
    <w:rsid w:val="00B5320F"/>
    <w:rsid w:val="00B538BA"/>
    <w:rsid w:val="00B6666A"/>
    <w:rsid w:val="00B71A75"/>
    <w:rsid w:val="00B77C54"/>
    <w:rsid w:val="00B77CBE"/>
    <w:rsid w:val="00B91959"/>
    <w:rsid w:val="00BC76C7"/>
    <w:rsid w:val="00BD1125"/>
    <w:rsid w:val="00BD7F1C"/>
    <w:rsid w:val="00C04D2D"/>
    <w:rsid w:val="00C16E68"/>
    <w:rsid w:val="00C21B12"/>
    <w:rsid w:val="00C37312"/>
    <w:rsid w:val="00C44CCE"/>
    <w:rsid w:val="00C71A18"/>
    <w:rsid w:val="00C74F7A"/>
    <w:rsid w:val="00C80F14"/>
    <w:rsid w:val="00C879EB"/>
    <w:rsid w:val="00C924FA"/>
    <w:rsid w:val="00C926F6"/>
    <w:rsid w:val="00CA4541"/>
    <w:rsid w:val="00CC6290"/>
    <w:rsid w:val="00CC6BA6"/>
    <w:rsid w:val="00CC77EC"/>
    <w:rsid w:val="00CD0C1B"/>
    <w:rsid w:val="00D05764"/>
    <w:rsid w:val="00D35DF5"/>
    <w:rsid w:val="00D421B0"/>
    <w:rsid w:val="00D45E30"/>
    <w:rsid w:val="00D82061"/>
    <w:rsid w:val="00D95627"/>
    <w:rsid w:val="00DA19AA"/>
    <w:rsid w:val="00DA2845"/>
    <w:rsid w:val="00DF1624"/>
    <w:rsid w:val="00E022D6"/>
    <w:rsid w:val="00E057A3"/>
    <w:rsid w:val="00E064C6"/>
    <w:rsid w:val="00E12048"/>
    <w:rsid w:val="00E121D7"/>
    <w:rsid w:val="00E27DE8"/>
    <w:rsid w:val="00E41AED"/>
    <w:rsid w:val="00E5527C"/>
    <w:rsid w:val="00E60CDC"/>
    <w:rsid w:val="00E610EA"/>
    <w:rsid w:val="00E678F8"/>
    <w:rsid w:val="00E970FE"/>
    <w:rsid w:val="00EB4F51"/>
    <w:rsid w:val="00EB5985"/>
    <w:rsid w:val="00EB6211"/>
    <w:rsid w:val="00EC71E8"/>
    <w:rsid w:val="00ED0FE5"/>
    <w:rsid w:val="00ED2668"/>
    <w:rsid w:val="00ED4436"/>
    <w:rsid w:val="00ED560A"/>
    <w:rsid w:val="00ED6121"/>
    <w:rsid w:val="00EE0199"/>
    <w:rsid w:val="00EE08B2"/>
    <w:rsid w:val="00EE3E49"/>
    <w:rsid w:val="00F06E4F"/>
    <w:rsid w:val="00F220CB"/>
    <w:rsid w:val="00F353F6"/>
    <w:rsid w:val="00F35A30"/>
    <w:rsid w:val="00F47867"/>
    <w:rsid w:val="00F55A95"/>
    <w:rsid w:val="00F70395"/>
    <w:rsid w:val="00F73A94"/>
    <w:rsid w:val="00F755EC"/>
    <w:rsid w:val="00F84BDA"/>
    <w:rsid w:val="00F911ED"/>
    <w:rsid w:val="00FB6F52"/>
    <w:rsid w:val="00FC4E7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1C2"/>
  </w:style>
  <w:style w:type="paragraph" w:styleId="Heading4">
    <w:name w:val="heading 4"/>
    <w:basedOn w:val="Normal"/>
    <w:link w:val="Heading4Char"/>
    <w:uiPriority w:val="9"/>
    <w:qFormat/>
    <w:rsid w:val="00B47CD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89B"/>
    <w:pPr>
      <w:ind w:left="720"/>
      <w:contextualSpacing/>
    </w:pPr>
    <w:rPr>
      <w:rFonts w:ascii="Calibri" w:eastAsia="Times New Roman" w:hAnsi="Calibri" w:cs="Arial"/>
    </w:rPr>
  </w:style>
  <w:style w:type="character" w:styleId="FootnoteReference">
    <w:name w:val="footnote reference"/>
    <w:basedOn w:val="DefaultParagraphFont"/>
    <w:unhideWhenUsed/>
    <w:rsid w:val="00AA389B"/>
  </w:style>
  <w:style w:type="paragraph" w:styleId="Header">
    <w:name w:val="header"/>
    <w:basedOn w:val="Normal"/>
    <w:link w:val="HeaderChar"/>
    <w:unhideWhenUsed/>
    <w:rsid w:val="00AA389B"/>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AA389B"/>
    <w:rPr>
      <w:rFonts w:eastAsiaTheme="minorHAnsi"/>
    </w:rPr>
  </w:style>
  <w:style w:type="character" w:styleId="PageNumber">
    <w:name w:val="page number"/>
    <w:basedOn w:val="DefaultParagraphFont"/>
    <w:unhideWhenUsed/>
    <w:rsid w:val="00AA389B"/>
  </w:style>
  <w:style w:type="paragraph" w:styleId="FootnoteText">
    <w:name w:val="footnote text"/>
    <w:basedOn w:val="Normal"/>
    <w:link w:val="FootnoteTextChar"/>
    <w:unhideWhenUsed/>
    <w:rsid w:val="00AA389B"/>
    <w:pPr>
      <w:spacing w:after="0" w:line="240" w:lineRule="auto"/>
    </w:pPr>
    <w:rPr>
      <w:rFonts w:eastAsiaTheme="minorHAnsi"/>
      <w:sz w:val="20"/>
      <w:szCs w:val="20"/>
    </w:rPr>
  </w:style>
  <w:style w:type="character" w:customStyle="1" w:styleId="FootnoteTextChar">
    <w:name w:val="Footnote Text Char"/>
    <w:basedOn w:val="DefaultParagraphFont"/>
    <w:link w:val="FootnoteText"/>
    <w:rsid w:val="00AA389B"/>
    <w:rPr>
      <w:rFonts w:eastAsiaTheme="minorHAnsi"/>
      <w:sz w:val="20"/>
      <w:szCs w:val="20"/>
    </w:rPr>
  </w:style>
  <w:style w:type="paragraph" w:styleId="NormalWeb">
    <w:name w:val="Normal (Web)"/>
    <w:basedOn w:val="Normal"/>
    <w:unhideWhenUsed/>
    <w:rsid w:val="00AA38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389B"/>
    <w:rPr>
      <w:i/>
      <w:iCs/>
    </w:rPr>
  </w:style>
  <w:style w:type="paragraph" w:styleId="Footer">
    <w:name w:val="footer"/>
    <w:basedOn w:val="Normal"/>
    <w:link w:val="FooterChar"/>
    <w:unhideWhenUsed/>
    <w:rsid w:val="00AA389B"/>
    <w:pPr>
      <w:tabs>
        <w:tab w:val="center" w:pos="4513"/>
        <w:tab w:val="right" w:pos="9026"/>
      </w:tabs>
      <w:spacing w:after="0" w:line="240" w:lineRule="auto"/>
    </w:pPr>
    <w:rPr>
      <w:rFonts w:eastAsiaTheme="minorHAnsi"/>
    </w:rPr>
  </w:style>
  <w:style w:type="character" w:customStyle="1" w:styleId="FooterChar">
    <w:name w:val="Footer Char"/>
    <w:basedOn w:val="DefaultParagraphFont"/>
    <w:link w:val="Footer"/>
    <w:uiPriority w:val="99"/>
    <w:rsid w:val="00AA389B"/>
    <w:rPr>
      <w:rFonts w:eastAsiaTheme="minorHAnsi"/>
    </w:rPr>
  </w:style>
  <w:style w:type="character" w:customStyle="1" w:styleId="Heading4Char">
    <w:name w:val="Heading 4 Char"/>
    <w:basedOn w:val="DefaultParagraphFont"/>
    <w:link w:val="Heading4"/>
    <w:uiPriority w:val="9"/>
    <w:rsid w:val="00B47CDC"/>
    <w:rPr>
      <w:rFonts w:ascii="Times New Roman" w:eastAsia="Times New Roman" w:hAnsi="Times New Roman" w:cs="Times New Roman"/>
      <w:b/>
      <w:bCs/>
      <w:sz w:val="24"/>
      <w:szCs w:val="24"/>
    </w:rPr>
  </w:style>
  <w:style w:type="character" w:customStyle="1" w:styleId="apple-style-span">
    <w:name w:val="apple-style-span"/>
    <w:basedOn w:val="DefaultParagraphFont"/>
    <w:rsid w:val="00E022D6"/>
  </w:style>
  <w:style w:type="character" w:customStyle="1" w:styleId="apple-converted-space">
    <w:name w:val="apple-converted-space"/>
    <w:basedOn w:val="DefaultParagraphFont"/>
    <w:rsid w:val="00606F1F"/>
  </w:style>
  <w:style w:type="table" w:styleId="TableGrid">
    <w:name w:val="Table Grid"/>
    <w:basedOn w:val="TableNormal"/>
    <w:rsid w:val="006923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nhideWhenUsed/>
    <w:rsid w:val="00315089"/>
    <w:rPr>
      <w:color w:val="0000FF"/>
      <w:u w:val="single"/>
    </w:rPr>
  </w:style>
  <w:style w:type="paragraph" w:customStyle="1" w:styleId="Default">
    <w:name w:val="Default"/>
    <w:rsid w:val="00D82061"/>
    <w:pPr>
      <w:autoSpaceDE w:val="0"/>
      <w:autoSpaceDN w:val="0"/>
      <w:adjustRightInd w:val="0"/>
      <w:spacing w:after="0" w:line="240" w:lineRule="auto"/>
    </w:pPr>
    <w:rPr>
      <w:rFonts w:ascii="Cambria" w:hAnsi="Cambria" w:cs="Cambria"/>
      <w:color w:val="000000"/>
      <w:sz w:val="24"/>
      <w:szCs w:val="24"/>
      <w:lang w:val="id-ID" w:eastAsia="id-ID"/>
    </w:rPr>
  </w:style>
  <w:style w:type="table" w:customStyle="1" w:styleId="LightShading1">
    <w:name w:val="Light Shading1"/>
    <w:basedOn w:val="TableNormal"/>
    <w:uiPriority w:val="60"/>
    <w:rsid w:val="00D8206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1A5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D60"/>
    <w:rPr>
      <w:rFonts w:ascii="Tahoma" w:hAnsi="Tahoma" w:cs="Tahoma"/>
      <w:sz w:val="16"/>
      <w:szCs w:val="16"/>
    </w:rPr>
  </w:style>
  <w:style w:type="paragraph" w:customStyle="1" w:styleId="NormalJustified">
    <w:name w:val="Normal + Justified"/>
    <w:aliases w:val="First line:  0.5&quot;,Right:  0.15&quot;,Line spacing:  Double"/>
    <w:basedOn w:val="Normal"/>
    <w:rsid w:val="001A5D60"/>
    <w:pPr>
      <w:spacing w:after="0" w:line="480" w:lineRule="auto"/>
      <w:ind w:firstLine="720"/>
      <w:jc w:val="both"/>
    </w:pPr>
    <w:rPr>
      <w:rFonts w:ascii="Times New Roman" w:eastAsia="Times New Roman" w:hAnsi="Times New Roman" w:cs="Times New Roman"/>
      <w:sz w:val="24"/>
      <w:szCs w:val="24"/>
    </w:rPr>
  </w:style>
  <w:style w:type="paragraph" w:customStyle="1" w:styleId="TxBrp6">
    <w:name w:val="TxBr_p6"/>
    <w:basedOn w:val="Normal"/>
    <w:rsid w:val="001A5D60"/>
    <w:pPr>
      <w:widowControl w:val="0"/>
      <w:tabs>
        <w:tab w:val="left" w:pos="204"/>
      </w:tabs>
      <w:autoSpaceDE w:val="0"/>
      <w:autoSpaceDN w:val="0"/>
      <w:adjustRightInd w:val="0"/>
      <w:spacing w:after="0" w:line="240" w:lineRule="atLeas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1508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rifianpanigoro@gmail.com" TargetMode="External"/><Relationship Id="rId13" Type="http://schemas.openxmlformats.org/officeDocument/2006/relationships/hyperlink" Target="http://id.wikipedia.org/wiki/Pendidika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d.wikipedia.org/w/index.php?title=Intelejensia&amp;action=edit&amp;redlink=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d.wikipedia.org/wiki/Kalimat" TargetMode="External"/><Relationship Id="rId5" Type="http://schemas.openxmlformats.org/officeDocument/2006/relationships/webSettings" Target="webSettings.xml"/><Relationship Id="rId15" Type="http://schemas.openxmlformats.org/officeDocument/2006/relationships/hyperlink" Target="http://id.wikipedia.org/wiki" TargetMode="External"/><Relationship Id="rId10" Type="http://schemas.openxmlformats.org/officeDocument/2006/relationships/hyperlink" Target="http://id.wikipedia.org/wiki/Kat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id.wikipedia.org/wiki/Himpunan"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id.wikipedia.org/wiki"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journal.umgo.ac.id/index.php/AJamiy/index"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061FE-D3AA-4E43-979C-A2F312FF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20</Pages>
  <Words>6853</Words>
  <Characters>39067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LPK Creative Com</Company>
  <LinksUpToDate>false</LinksUpToDate>
  <CharactersWithSpaces>45829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Ridwan Rauf</dc:creator>
  <cp:lastModifiedBy>P U T R A</cp:lastModifiedBy>
  <cp:revision>53</cp:revision>
  <dcterms:created xsi:type="dcterms:W3CDTF">2016-03-09T23:03:00Z</dcterms:created>
  <dcterms:modified xsi:type="dcterms:W3CDTF">2020-02-29T12:09:00Z</dcterms:modified>
</cp:coreProperties>
</file>